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F660" w14:textId="77777777" w:rsidR="00F92254" w:rsidRPr="00E31634" w:rsidRDefault="00F92254" w:rsidP="00F92254">
      <w:pPr>
        <w:pStyle w:val="Heading3"/>
        <w:ind w:left="2880"/>
        <w:rPr>
          <w:rFonts w:cs="Arial"/>
        </w:rPr>
      </w:pPr>
      <w:r w:rsidRPr="00E31634">
        <w:rPr>
          <w:b w:val="0"/>
          <w:bCs/>
          <w:noProof/>
          <w:snapToGrid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22F6C3" wp14:editId="6E22F6C4">
            <wp:simplePos x="0" y="0"/>
            <wp:positionH relativeFrom="margin">
              <wp:posOffset>10160</wp:posOffset>
            </wp:positionH>
            <wp:positionV relativeFrom="margin">
              <wp:posOffset>-36195</wp:posOffset>
            </wp:positionV>
            <wp:extent cx="1676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55" y="21150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CAP_LOGO_NoTagli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634">
        <w:rPr>
          <w:b w:val="0"/>
          <w:bCs/>
          <w:noProof/>
          <w:snapToGrid/>
          <w:szCs w:val="22"/>
        </w:rPr>
        <w:drawing>
          <wp:anchor distT="0" distB="0" distL="114300" distR="114300" simplePos="0" relativeHeight="251662336" behindDoc="1" locked="0" layoutInCell="1" allowOverlap="1" wp14:anchorId="6E22F6C5" wp14:editId="5D86E1F9">
            <wp:simplePos x="0" y="0"/>
            <wp:positionH relativeFrom="margin">
              <wp:posOffset>5215779</wp:posOffset>
            </wp:positionH>
            <wp:positionV relativeFrom="paragraph">
              <wp:posOffset>150716</wp:posOffset>
            </wp:positionV>
            <wp:extent cx="82296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N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634">
        <w:rPr>
          <w:rFonts w:cs="Arial"/>
          <w:szCs w:val="22"/>
        </w:rPr>
        <w:t xml:space="preserve">Job Class: </w:t>
      </w:r>
      <w:r w:rsidRPr="00E31634">
        <w:rPr>
          <w:rFonts w:cs="Arial"/>
          <w:b w:val="0"/>
          <w:szCs w:val="22"/>
        </w:rPr>
        <w:t>Family Advocate</w:t>
      </w:r>
    </w:p>
    <w:p w14:paraId="6E22F661" w14:textId="77777777" w:rsidR="00F92254" w:rsidRPr="00E31634" w:rsidRDefault="00F92254" w:rsidP="00F92254">
      <w:pPr>
        <w:tabs>
          <w:tab w:val="left" w:pos="2880"/>
        </w:tabs>
        <w:ind w:left="288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b/>
          <w:sz w:val="22"/>
          <w:szCs w:val="22"/>
        </w:rPr>
        <w:t>Department:</w:t>
      </w:r>
      <w:r w:rsidRPr="00E31634">
        <w:rPr>
          <w:rFonts w:ascii="Arial" w:hAnsi="Arial" w:cs="Arial"/>
          <w:sz w:val="22"/>
          <w:szCs w:val="22"/>
        </w:rPr>
        <w:t xml:space="preserve"> Head Start</w:t>
      </w:r>
    </w:p>
    <w:p w14:paraId="6E22F662" w14:textId="77777777" w:rsidR="00F92254" w:rsidRPr="00E31634" w:rsidRDefault="00F92254" w:rsidP="00F92254">
      <w:pPr>
        <w:tabs>
          <w:tab w:val="left" w:pos="2880"/>
        </w:tabs>
        <w:ind w:left="288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b/>
          <w:sz w:val="22"/>
          <w:szCs w:val="22"/>
        </w:rPr>
        <w:t>Supervisor:</w:t>
      </w:r>
      <w:r w:rsidRPr="00E31634">
        <w:rPr>
          <w:rFonts w:ascii="Arial" w:hAnsi="Arial" w:cs="Arial"/>
          <w:sz w:val="22"/>
          <w:szCs w:val="22"/>
        </w:rPr>
        <w:t xml:space="preserve"> Coordinator – Family Support</w:t>
      </w:r>
    </w:p>
    <w:p w14:paraId="6E22F663" w14:textId="77777777" w:rsidR="00F92254" w:rsidRPr="00E31634" w:rsidRDefault="00F92254" w:rsidP="00F92254">
      <w:pPr>
        <w:tabs>
          <w:tab w:val="left" w:pos="2880"/>
        </w:tabs>
        <w:ind w:left="288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b/>
          <w:sz w:val="22"/>
          <w:szCs w:val="22"/>
        </w:rPr>
        <w:t>FLSA Status:</w:t>
      </w:r>
      <w:r w:rsidRPr="00E31634">
        <w:rPr>
          <w:rFonts w:ascii="Arial" w:hAnsi="Arial" w:cs="Arial"/>
          <w:sz w:val="22"/>
          <w:szCs w:val="22"/>
        </w:rPr>
        <w:t xml:space="preserve"> Non-Exempt    </w:t>
      </w:r>
      <w:r w:rsidRPr="00E31634">
        <w:rPr>
          <w:rFonts w:ascii="Arial" w:hAnsi="Arial" w:cs="Arial"/>
          <w:b/>
          <w:sz w:val="22"/>
          <w:szCs w:val="22"/>
        </w:rPr>
        <w:t>Grade:</w:t>
      </w:r>
      <w:r w:rsidRPr="00E31634">
        <w:rPr>
          <w:rFonts w:ascii="Arial" w:hAnsi="Arial" w:cs="Arial"/>
          <w:sz w:val="22"/>
          <w:szCs w:val="22"/>
        </w:rPr>
        <w:t xml:space="preserve">  </w:t>
      </w:r>
    </w:p>
    <w:p w14:paraId="6E22F664" w14:textId="3289C3BB" w:rsidR="00F92254" w:rsidRPr="00E31634" w:rsidRDefault="00F92254" w:rsidP="00F92254">
      <w:pPr>
        <w:tabs>
          <w:tab w:val="left" w:pos="2880"/>
        </w:tabs>
        <w:ind w:left="288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b/>
          <w:sz w:val="22"/>
          <w:szCs w:val="22"/>
        </w:rPr>
        <w:t>Revision Date:</w:t>
      </w:r>
      <w:r w:rsidRPr="00E31634">
        <w:rPr>
          <w:rFonts w:ascii="Arial" w:hAnsi="Arial" w:cs="Arial"/>
          <w:sz w:val="22"/>
          <w:szCs w:val="22"/>
        </w:rPr>
        <w:t xml:space="preserve"> </w:t>
      </w:r>
      <w:r w:rsidR="008B6135" w:rsidRPr="00E31634">
        <w:rPr>
          <w:rFonts w:ascii="Arial" w:hAnsi="Arial" w:cs="Arial"/>
          <w:sz w:val="22"/>
          <w:szCs w:val="22"/>
        </w:rPr>
        <w:t>June 2025</w:t>
      </w:r>
    </w:p>
    <w:p w14:paraId="6E22F665" w14:textId="77777777" w:rsidR="00F92254" w:rsidRPr="00E31634" w:rsidRDefault="00F92254" w:rsidP="00F92254">
      <w:pPr>
        <w:tabs>
          <w:tab w:val="left" w:pos="2880"/>
        </w:tabs>
        <w:ind w:left="288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b/>
          <w:sz w:val="22"/>
          <w:szCs w:val="22"/>
        </w:rPr>
        <w:t xml:space="preserve">Prepared by: </w:t>
      </w:r>
      <w:r w:rsidRPr="00E31634">
        <w:rPr>
          <w:rFonts w:ascii="Arial" w:hAnsi="Arial" w:cs="Arial"/>
          <w:sz w:val="22"/>
          <w:szCs w:val="22"/>
        </w:rPr>
        <w:t>Bi-County CAP, Inc.</w:t>
      </w:r>
    </w:p>
    <w:p w14:paraId="6E22F666" w14:textId="77777777" w:rsidR="00F92254" w:rsidRPr="00E31634" w:rsidRDefault="00F92254" w:rsidP="00F92254">
      <w:pPr>
        <w:pStyle w:val="Heading3"/>
        <w:rPr>
          <w:rFonts w:cs="Arial"/>
          <w:bCs/>
          <w:szCs w:val="22"/>
          <w:u w:val="single"/>
        </w:rPr>
      </w:pPr>
    </w:p>
    <w:p w14:paraId="6E22F667" w14:textId="77777777" w:rsidR="00F92254" w:rsidRPr="00E31634" w:rsidRDefault="00F92254" w:rsidP="00F92254">
      <w:pPr>
        <w:pStyle w:val="Heading3"/>
        <w:rPr>
          <w:rFonts w:cs="Arial"/>
          <w:b w:val="0"/>
          <w:bCs/>
          <w:szCs w:val="22"/>
        </w:rPr>
      </w:pPr>
      <w:r w:rsidRPr="00E31634">
        <w:rPr>
          <w:rFonts w:cs="Arial"/>
          <w:bCs/>
          <w:szCs w:val="22"/>
          <w:u w:val="single"/>
        </w:rPr>
        <w:t>Mission</w:t>
      </w:r>
      <w:r w:rsidRPr="00E31634">
        <w:rPr>
          <w:rFonts w:cs="Arial"/>
          <w:b w:val="0"/>
          <w:bCs/>
          <w:szCs w:val="22"/>
        </w:rPr>
        <w:t xml:space="preserve"> </w:t>
      </w:r>
    </w:p>
    <w:p w14:paraId="6E22F668" w14:textId="77777777" w:rsidR="00F92254" w:rsidRPr="00E31634" w:rsidRDefault="00F92254" w:rsidP="00F92254">
      <w:pPr>
        <w:pStyle w:val="Heading3"/>
        <w:rPr>
          <w:rFonts w:cs="Arial"/>
          <w:b w:val="0"/>
          <w:bCs/>
          <w:szCs w:val="22"/>
        </w:rPr>
      </w:pPr>
      <w:r w:rsidRPr="00E31634">
        <w:rPr>
          <w:rFonts w:cs="Arial"/>
          <w:b w:val="0"/>
        </w:rPr>
        <w:t>The mission of BI-CAP Head Start: Prenatal to Five is to give children and families a head start for Kindergarten and for life.</w:t>
      </w:r>
    </w:p>
    <w:p w14:paraId="6E22F669" w14:textId="77777777" w:rsidR="00F92254" w:rsidRPr="00E31634" w:rsidRDefault="00F92254">
      <w:pPr>
        <w:pStyle w:val="Heading3"/>
        <w:rPr>
          <w:rFonts w:cs="Arial"/>
          <w:bCs/>
          <w:szCs w:val="22"/>
          <w:u w:val="single"/>
        </w:rPr>
      </w:pPr>
    </w:p>
    <w:p w14:paraId="6E22F66A" w14:textId="77777777" w:rsidR="00C81E13" w:rsidRPr="00E31634" w:rsidRDefault="00C81E13">
      <w:pPr>
        <w:pStyle w:val="Heading3"/>
        <w:rPr>
          <w:rFonts w:cs="Arial"/>
          <w:bCs/>
          <w:szCs w:val="22"/>
          <w:u w:val="single"/>
        </w:rPr>
      </w:pPr>
      <w:r w:rsidRPr="00E31634">
        <w:rPr>
          <w:rFonts w:cs="Arial"/>
          <w:bCs/>
          <w:szCs w:val="22"/>
          <w:u w:val="single"/>
        </w:rPr>
        <w:t>Job Summary:</w:t>
      </w:r>
    </w:p>
    <w:p w14:paraId="6E22F66B" w14:textId="77777777" w:rsidR="00F023D3" w:rsidRPr="00E31634" w:rsidRDefault="00FA03C7">
      <w:p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The Primary role of the Family </w:t>
      </w:r>
      <w:r w:rsidR="00E34177" w:rsidRPr="00E31634">
        <w:rPr>
          <w:rFonts w:ascii="Arial" w:hAnsi="Arial" w:cs="Arial"/>
          <w:sz w:val="22"/>
          <w:szCs w:val="22"/>
        </w:rPr>
        <w:t>Advocate</w:t>
      </w:r>
      <w:r w:rsidR="006529B4" w:rsidRPr="00E31634">
        <w:rPr>
          <w:rFonts w:ascii="Arial" w:hAnsi="Arial" w:cs="Arial"/>
          <w:sz w:val="22"/>
          <w:szCs w:val="22"/>
        </w:rPr>
        <w:t xml:space="preserve"> is to coordinate and provide direct support services to Head St</w:t>
      </w:r>
      <w:r w:rsidR="00BC50FC" w:rsidRPr="00E31634">
        <w:rPr>
          <w:rFonts w:ascii="Arial" w:hAnsi="Arial" w:cs="Arial"/>
          <w:sz w:val="22"/>
          <w:szCs w:val="22"/>
        </w:rPr>
        <w:t xml:space="preserve">art families </w:t>
      </w:r>
      <w:r w:rsidR="00657660" w:rsidRPr="00E31634">
        <w:rPr>
          <w:rFonts w:ascii="Arial" w:hAnsi="Arial" w:cs="Arial"/>
          <w:sz w:val="22"/>
          <w:szCs w:val="22"/>
        </w:rPr>
        <w:t>through case management, home visits, family needs assessment, family goals, resource and referrals, establishing and maintaining community partnerships, a</w:t>
      </w:r>
      <w:r w:rsidR="00667FC6" w:rsidRPr="00E31634">
        <w:rPr>
          <w:rFonts w:ascii="Arial" w:hAnsi="Arial" w:cs="Arial"/>
          <w:sz w:val="22"/>
          <w:szCs w:val="22"/>
        </w:rPr>
        <w:t>nd doing recruitment/enrollment</w:t>
      </w:r>
      <w:r w:rsidR="006529B4" w:rsidRPr="00E31634">
        <w:rPr>
          <w:rFonts w:ascii="Arial" w:hAnsi="Arial" w:cs="Arial"/>
          <w:sz w:val="22"/>
          <w:szCs w:val="22"/>
        </w:rPr>
        <w:t>.</w:t>
      </w:r>
      <w:r w:rsidR="00667FC6" w:rsidRPr="00E31634">
        <w:rPr>
          <w:rFonts w:ascii="Arial" w:hAnsi="Arial" w:cs="Arial"/>
          <w:sz w:val="22"/>
          <w:szCs w:val="22"/>
        </w:rPr>
        <w:t xml:space="preserve">  </w:t>
      </w:r>
      <w:r w:rsidR="00BC5F44" w:rsidRPr="00E31634">
        <w:rPr>
          <w:rFonts w:ascii="Arial" w:hAnsi="Arial" w:cs="Arial"/>
          <w:sz w:val="22"/>
          <w:szCs w:val="22"/>
        </w:rPr>
        <w:t xml:space="preserve">Parent and family engagement activities are grounded in positive, ongoing, and goal-oriented relationships with families and work toward parents achieving their goals.  </w:t>
      </w:r>
      <w:r w:rsidR="00437EE3" w:rsidRPr="00E31634">
        <w:rPr>
          <w:rFonts w:ascii="Arial" w:hAnsi="Arial" w:cs="Arial"/>
          <w:sz w:val="22"/>
          <w:szCs w:val="22"/>
        </w:rPr>
        <w:t xml:space="preserve">By providing support and encouragement to </w:t>
      </w:r>
      <w:r w:rsidRPr="00E31634">
        <w:rPr>
          <w:rFonts w:ascii="Arial" w:hAnsi="Arial" w:cs="Arial"/>
          <w:sz w:val="22"/>
          <w:szCs w:val="22"/>
        </w:rPr>
        <w:t>parents and guardians</w:t>
      </w:r>
      <w:r w:rsidR="00437EE3" w:rsidRPr="00E31634">
        <w:rPr>
          <w:rFonts w:ascii="Arial" w:hAnsi="Arial" w:cs="Arial"/>
          <w:sz w:val="22"/>
          <w:szCs w:val="22"/>
        </w:rPr>
        <w:t xml:space="preserve">, </w:t>
      </w:r>
      <w:r w:rsidR="006529B4" w:rsidRPr="00E31634">
        <w:rPr>
          <w:rFonts w:ascii="Arial" w:hAnsi="Arial" w:cs="Arial"/>
          <w:sz w:val="22"/>
          <w:szCs w:val="22"/>
        </w:rPr>
        <w:t>family engagement outcomes are achieved, resulting in children who are healthy and ready for school.</w:t>
      </w:r>
    </w:p>
    <w:p w14:paraId="6E22F66C" w14:textId="77777777" w:rsidR="007800BE" w:rsidRPr="00E31634" w:rsidRDefault="007800BE">
      <w:pPr>
        <w:rPr>
          <w:rFonts w:ascii="Arial" w:hAnsi="Arial" w:cs="Arial"/>
          <w:sz w:val="22"/>
          <w:szCs w:val="22"/>
        </w:rPr>
      </w:pPr>
    </w:p>
    <w:p w14:paraId="6E22F66D" w14:textId="77777777" w:rsidR="00C81E13" w:rsidRPr="00E31634" w:rsidRDefault="00C81E13">
      <w:pPr>
        <w:pStyle w:val="Heading3"/>
        <w:rPr>
          <w:rFonts w:cs="Arial"/>
          <w:bCs/>
          <w:szCs w:val="22"/>
          <w:u w:val="single"/>
        </w:rPr>
      </w:pPr>
      <w:r w:rsidRPr="00E31634">
        <w:rPr>
          <w:rFonts w:cs="Arial"/>
          <w:bCs/>
          <w:szCs w:val="22"/>
          <w:u w:val="single"/>
        </w:rPr>
        <w:t>Scope of Responsibility:</w:t>
      </w:r>
    </w:p>
    <w:p w14:paraId="6E22F66E" w14:textId="77777777" w:rsidR="008F39C4" w:rsidRPr="00E31634" w:rsidRDefault="008F39C4" w:rsidP="00FE2D72">
      <w:pPr>
        <w:numPr>
          <w:ilvl w:val="0"/>
          <w:numId w:val="32"/>
        </w:numPr>
        <w:rPr>
          <w:rFonts w:ascii="Arial" w:hAnsi="Arial" w:cs="Arial"/>
          <w:snapToGrid w:val="0"/>
          <w:sz w:val="22"/>
          <w:szCs w:val="22"/>
        </w:rPr>
      </w:pPr>
      <w:r w:rsidRPr="00E31634">
        <w:rPr>
          <w:rFonts w:ascii="Arial" w:hAnsi="Arial" w:cs="Arial"/>
          <w:snapToGrid w:val="0"/>
          <w:sz w:val="22"/>
          <w:szCs w:val="22"/>
        </w:rPr>
        <w:t>Provides recruitment and enrollment services.</w:t>
      </w:r>
    </w:p>
    <w:p w14:paraId="6E22F66F" w14:textId="77777777" w:rsidR="00C81E13" w:rsidRPr="00E31634" w:rsidRDefault="004F6526" w:rsidP="00FE2D72">
      <w:pPr>
        <w:numPr>
          <w:ilvl w:val="0"/>
          <w:numId w:val="32"/>
        </w:numPr>
        <w:rPr>
          <w:rFonts w:ascii="Arial" w:hAnsi="Arial" w:cs="Arial"/>
          <w:snapToGrid w:val="0"/>
          <w:sz w:val="22"/>
          <w:szCs w:val="22"/>
        </w:rPr>
      </w:pPr>
      <w:r w:rsidRPr="00E31634">
        <w:rPr>
          <w:rFonts w:ascii="Arial" w:hAnsi="Arial" w:cs="Arial"/>
          <w:snapToGrid w:val="0"/>
          <w:sz w:val="22"/>
          <w:szCs w:val="22"/>
        </w:rPr>
        <w:t>Provid</w:t>
      </w:r>
      <w:r w:rsidR="00DF20A5" w:rsidRPr="00E31634">
        <w:rPr>
          <w:rFonts w:ascii="Arial" w:hAnsi="Arial" w:cs="Arial"/>
          <w:snapToGrid w:val="0"/>
          <w:sz w:val="22"/>
          <w:szCs w:val="22"/>
        </w:rPr>
        <w:t>es individual case management by building trusting relationships with</w:t>
      </w:r>
      <w:r w:rsidRPr="00E31634">
        <w:rPr>
          <w:rFonts w:ascii="Arial" w:hAnsi="Arial" w:cs="Arial"/>
          <w:snapToGrid w:val="0"/>
          <w:sz w:val="22"/>
          <w:szCs w:val="22"/>
        </w:rPr>
        <w:t xml:space="preserve"> low-income Head Start families </w:t>
      </w:r>
      <w:r w:rsidR="00DF20A5" w:rsidRPr="00E31634">
        <w:rPr>
          <w:rFonts w:ascii="Arial" w:hAnsi="Arial" w:cs="Arial"/>
          <w:snapToGrid w:val="0"/>
          <w:sz w:val="22"/>
          <w:szCs w:val="22"/>
        </w:rPr>
        <w:t>in identifying strengths, assessing their needs, setting goals and                    utilizing available resources to achieve desired outcomes.</w:t>
      </w:r>
    </w:p>
    <w:p w14:paraId="6E22F670" w14:textId="65E97869" w:rsidR="00DF20A5" w:rsidRPr="00E31634" w:rsidRDefault="00DF20A5" w:rsidP="00FE2D72">
      <w:pPr>
        <w:numPr>
          <w:ilvl w:val="0"/>
          <w:numId w:val="32"/>
        </w:numPr>
        <w:rPr>
          <w:rFonts w:ascii="Arial" w:hAnsi="Arial" w:cs="Arial"/>
          <w:snapToGrid w:val="0"/>
          <w:sz w:val="22"/>
          <w:szCs w:val="22"/>
        </w:rPr>
      </w:pPr>
      <w:r w:rsidRPr="00E31634">
        <w:rPr>
          <w:rFonts w:ascii="Arial" w:hAnsi="Arial" w:cs="Arial"/>
          <w:snapToGrid w:val="0"/>
          <w:sz w:val="22"/>
          <w:szCs w:val="22"/>
        </w:rPr>
        <w:t xml:space="preserve">Establishes and maintains community partnerships to assist in the resource/referral process for Head </w:t>
      </w:r>
      <w:r w:rsidRPr="00994575">
        <w:rPr>
          <w:rFonts w:ascii="Arial" w:hAnsi="Arial" w:cs="Arial"/>
          <w:snapToGrid w:val="0"/>
          <w:sz w:val="22"/>
          <w:szCs w:val="22"/>
        </w:rPr>
        <w:t>Start</w:t>
      </w:r>
      <w:r w:rsidR="00994575" w:rsidRPr="00994575">
        <w:rPr>
          <w:rFonts w:ascii="Arial" w:hAnsi="Arial" w:cs="Arial"/>
          <w:snapToGrid w:val="0"/>
          <w:sz w:val="22"/>
          <w:szCs w:val="22"/>
        </w:rPr>
        <w:t xml:space="preserve"> </w:t>
      </w:r>
      <w:r w:rsidRPr="00994575">
        <w:rPr>
          <w:rFonts w:ascii="Arial" w:hAnsi="Arial" w:cs="Arial"/>
          <w:snapToGrid w:val="0"/>
          <w:sz w:val="22"/>
          <w:szCs w:val="22"/>
        </w:rPr>
        <w:t>families</w:t>
      </w:r>
      <w:r w:rsidRPr="00E31634">
        <w:rPr>
          <w:rFonts w:ascii="Arial" w:hAnsi="Arial" w:cs="Arial"/>
          <w:snapToGrid w:val="0"/>
          <w:sz w:val="22"/>
          <w:szCs w:val="22"/>
        </w:rPr>
        <w:t>.</w:t>
      </w:r>
    </w:p>
    <w:p w14:paraId="6E22F671" w14:textId="02C86993" w:rsidR="00FE2D72" w:rsidRPr="00E31634" w:rsidRDefault="00FE2D72" w:rsidP="008F39C4">
      <w:pPr>
        <w:numPr>
          <w:ilvl w:val="0"/>
          <w:numId w:val="32"/>
        </w:numPr>
        <w:rPr>
          <w:rFonts w:ascii="Arial" w:hAnsi="Arial" w:cs="Arial"/>
          <w:snapToGrid w:val="0"/>
          <w:sz w:val="22"/>
          <w:szCs w:val="22"/>
        </w:rPr>
      </w:pPr>
      <w:r w:rsidRPr="00E31634">
        <w:rPr>
          <w:rFonts w:ascii="Arial" w:hAnsi="Arial" w:cs="Arial"/>
          <w:snapToGrid w:val="0"/>
          <w:sz w:val="22"/>
          <w:szCs w:val="22"/>
        </w:rPr>
        <w:t xml:space="preserve">Supports </w:t>
      </w:r>
      <w:r w:rsidR="00DF20A5" w:rsidRPr="00E31634">
        <w:rPr>
          <w:rFonts w:ascii="Arial" w:hAnsi="Arial" w:cs="Arial"/>
          <w:snapToGrid w:val="0"/>
          <w:sz w:val="22"/>
          <w:szCs w:val="22"/>
        </w:rPr>
        <w:t xml:space="preserve">and encourages </w:t>
      </w:r>
      <w:r w:rsidRPr="00E31634">
        <w:rPr>
          <w:rFonts w:ascii="Arial" w:hAnsi="Arial" w:cs="Arial"/>
          <w:snapToGrid w:val="0"/>
          <w:sz w:val="22"/>
          <w:szCs w:val="22"/>
        </w:rPr>
        <w:t xml:space="preserve">parents and guardians </w:t>
      </w:r>
      <w:r w:rsidR="00DF20A5" w:rsidRPr="00E31634">
        <w:rPr>
          <w:rFonts w:ascii="Arial" w:hAnsi="Arial" w:cs="Arial"/>
          <w:snapToGrid w:val="0"/>
          <w:sz w:val="22"/>
          <w:szCs w:val="22"/>
        </w:rPr>
        <w:t xml:space="preserve">to become </w:t>
      </w:r>
      <w:r w:rsidR="008F39C4" w:rsidRPr="00E31634">
        <w:rPr>
          <w:rFonts w:ascii="Arial" w:hAnsi="Arial" w:cs="Arial"/>
          <w:snapToGrid w:val="0"/>
          <w:sz w:val="22"/>
          <w:szCs w:val="22"/>
        </w:rPr>
        <w:t xml:space="preserve">involved and </w:t>
      </w:r>
      <w:r w:rsidR="00DF20A5" w:rsidRPr="00E31634">
        <w:rPr>
          <w:rFonts w:ascii="Arial" w:hAnsi="Arial" w:cs="Arial"/>
          <w:snapToGrid w:val="0"/>
          <w:sz w:val="22"/>
          <w:szCs w:val="22"/>
        </w:rPr>
        <w:t>engaged in the Head S</w:t>
      </w:r>
      <w:r w:rsidRPr="00E31634">
        <w:rPr>
          <w:rFonts w:ascii="Arial" w:hAnsi="Arial" w:cs="Arial"/>
          <w:snapToGrid w:val="0"/>
          <w:sz w:val="22"/>
          <w:szCs w:val="22"/>
        </w:rPr>
        <w:t xml:space="preserve">tart program. </w:t>
      </w:r>
    </w:p>
    <w:p w14:paraId="6E22F672" w14:textId="77777777" w:rsidR="00F023D3" w:rsidRPr="00E31634" w:rsidRDefault="00F023D3">
      <w:pPr>
        <w:rPr>
          <w:rFonts w:ascii="Arial" w:hAnsi="Arial" w:cs="Arial"/>
          <w:bCs/>
          <w:snapToGrid w:val="0"/>
          <w:sz w:val="22"/>
          <w:szCs w:val="22"/>
        </w:rPr>
      </w:pPr>
    </w:p>
    <w:p w14:paraId="6E22F673" w14:textId="77777777" w:rsidR="00B33D80" w:rsidRPr="00E31634" w:rsidRDefault="00C81E13" w:rsidP="001319DD">
      <w:p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b/>
          <w:sz w:val="22"/>
          <w:szCs w:val="22"/>
          <w:u w:val="single"/>
        </w:rPr>
        <w:t>Essential Duties and Responsibilities</w:t>
      </w:r>
      <w:r w:rsidRPr="00E31634">
        <w:rPr>
          <w:rFonts w:ascii="Arial" w:hAnsi="Arial" w:cs="Arial"/>
          <w:b/>
          <w:snapToGrid w:val="0"/>
          <w:sz w:val="22"/>
          <w:szCs w:val="22"/>
          <w:u w:val="single"/>
        </w:rPr>
        <w:t>:</w:t>
      </w:r>
      <w:r w:rsidR="007C4977" w:rsidRPr="00E31634">
        <w:rPr>
          <w:rFonts w:ascii="Arial" w:hAnsi="Arial" w:cs="Arial"/>
          <w:sz w:val="22"/>
          <w:szCs w:val="22"/>
        </w:rPr>
        <w:t xml:space="preserve">                     </w:t>
      </w:r>
    </w:p>
    <w:p w14:paraId="6E22F674" w14:textId="77777777" w:rsidR="00291E35" w:rsidRPr="00E31634" w:rsidRDefault="000745F1" w:rsidP="00291E35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Assist with ongoing recruitment efforts including </w:t>
      </w:r>
      <w:r w:rsidR="00FE2D72" w:rsidRPr="00E31634">
        <w:rPr>
          <w:rFonts w:ascii="Arial" w:hAnsi="Arial" w:cs="Arial"/>
          <w:sz w:val="22"/>
          <w:szCs w:val="22"/>
        </w:rPr>
        <w:t xml:space="preserve">outreach, </w:t>
      </w:r>
      <w:r w:rsidRPr="00E31634">
        <w:rPr>
          <w:rFonts w:ascii="Arial" w:hAnsi="Arial" w:cs="Arial"/>
          <w:sz w:val="22"/>
          <w:szCs w:val="22"/>
        </w:rPr>
        <w:t>enrollment/re-enrollment of</w:t>
      </w:r>
      <w:r w:rsidR="00FF24FF" w:rsidRPr="00E31634">
        <w:rPr>
          <w:rFonts w:ascii="Arial" w:hAnsi="Arial" w:cs="Arial"/>
          <w:sz w:val="22"/>
          <w:szCs w:val="22"/>
        </w:rPr>
        <w:t xml:space="preserve"> families into the Head Start program</w:t>
      </w:r>
      <w:r w:rsidR="00291E35" w:rsidRPr="00E31634">
        <w:rPr>
          <w:rFonts w:ascii="Arial" w:hAnsi="Arial" w:cs="Arial"/>
          <w:sz w:val="22"/>
          <w:szCs w:val="22"/>
        </w:rPr>
        <w:t>.</w:t>
      </w:r>
    </w:p>
    <w:p w14:paraId="26835832" w14:textId="5D9B523C" w:rsidR="00C53A77" w:rsidRPr="00E31634" w:rsidRDefault="00C53A77" w:rsidP="00291E35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Set recruitment goals at the start of each program year and collaborate with Family Service team to complete.</w:t>
      </w:r>
    </w:p>
    <w:p w14:paraId="6E22F675" w14:textId="6ED96EFA" w:rsidR="00291E35" w:rsidRPr="00E31634" w:rsidRDefault="005820E8" w:rsidP="00291E35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Participate in recruitment and promotion events</w:t>
      </w:r>
      <w:r w:rsidR="00986DF1" w:rsidRPr="00E31634">
        <w:rPr>
          <w:rFonts w:ascii="Arial" w:hAnsi="Arial" w:cs="Arial"/>
          <w:sz w:val="22"/>
          <w:szCs w:val="22"/>
        </w:rPr>
        <w:t xml:space="preserve"> </w:t>
      </w:r>
      <w:r w:rsidRPr="00E31634">
        <w:rPr>
          <w:rFonts w:ascii="Arial" w:hAnsi="Arial" w:cs="Arial"/>
          <w:sz w:val="22"/>
          <w:szCs w:val="22"/>
        </w:rPr>
        <w:t xml:space="preserve">(i.e. open house, </w:t>
      </w:r>
      <w:r w:rsidR="005F3E9C" w:rsidRPr="00E31634">
        <w:rPr>
          <w:rFonts w:ascii="Arial" w:hAnsi="Arial" w:cs="Arial"/>
          <w:sz w:val="22"/>
          <w:szCs w:val="22"/>
        </w:rPr>
        <w:t>various community events</w:t>
      </w:r>
      <w:r w:rsidR="00986DF1" w:rsidRPr="00E31634">
        <w:rPr>
          <w:rFonts w:ascii="Arial" w:hAnsi="Arial" w:cs="Arial"/>
          <w:sz w:val="22"/>
          <w:szCs w:val="22"/>
        </w:rPr>
        <w:t xml:space="preserve"> and meeting</w:t>
      </w:r>
      <w:r w:rsidR="00AF16CF" w:rsidRPr="00E31634">
        <w:rPr>
          <w:rFonts w:ascii="Arial" w:hAnsi="Arial" w:cs="Arial"/>
          <w:sz w:val="22"/>
          <w:szCs w:val="22"/>
        </w:rPr>
        <w:t>s</w:t>
      </w:r>
      <w:r w:rsidRPr="00E31634">
        <w:rPr>
          <w:rFonts w:ascii="Arial" w:hAnsi="Arial" w:cs="Arial"/>
          <w:sz w:val="22"/>
          <w:szCs w:val="22"/>
        </w:rPr>
        <w:t>)</w:t>
      </w:r>
      <w:r w:rsidR="00986DF1" w:rsidRPr="00E31634">
        <w:rPr>
          <w:rFonts w:ascii="Arial" w:hAnsi="Arial" w:cs="Arial"/>
          <w:sz w:val="22"/>
          <w:szCs w:val="22"/>
        </w:rPr>
        <w:t xml:space="preserve"> to share </w:t>
      </w:r>
      <w:r w:rsidRPr="00E31634">
        <w:rPr>
          <w:rFonts w:ascii="Arial" w:hAnsi="Arial" w:cs="Arial"/>
          <w:sz w:val="22"/>
          <w:szCs w:val="22"/>
        </w:rPr>
        <w:t xml:space="preserve">applications and </w:t>
      </w:r>
      <w:r w:rsidR="00986DF1" w:rsidRPr="00E31634">
        <w:rPr>
          <w:rFonts w:ascii="Arial" w:hAnsi="Arial" w:cs="Arial"/>
          <w:sz w:val="22"/>
          <w:szCs w:val="22"/>
        </w:rPr>
        <w:t>information on the program</w:t>
      </w:r>
      <w:r w:rsidR="00291E35" w:rsidRPr="00E31634">
        <w:rPr>
          <w:rFonts w:ascii="Arial" w:hAnsi="Arial" w:cs="Arial"/>
          <w:sz w:val="22"/>
          <w:szCs w:val="22"/>
        </w:rPr>
        <w:t>;</w:t>
      </w:r>
    </w:p>
    <w:p w14:paraId="6E22F676" w14:textId="77777777" w:rsidR="005820E8" w:rsidRPr="00E31634" w:rsidRDefault="005820E8" w:rsidP="00291E35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Distribute</w:t>
      </w:r>
      <w:r w:rsidR="003716AB" w:rsidRPr="00E31634">
        <w:rPr>
          <w:rFonts w:ascii="Arial" w:hAnsi="Arial" w:cs="Arial"/>
          <w:sz w:val="22"/>
          <w:szCs w:val="22"/>
        </w:rPr>
        <w:t xml:space="preserve"> marketing and recruitment materials </w:t>
      </w:r>
      <w:r w:rsidRPr="00E31634">
        <w:rPr>
          <w:rFonts w:ascii="Arial" w:hAnsi="Arial" w:cs="Arial"/>
          <w:sz w:val="22"/>
          <w:szCs w:val="22"/>
        </w:rPr>
        <w:t>brochures and posters to local businesses (i.e. gas stations, laundry mats, public health, etc.).</w:t>
      </w:r>
    </w:p>
    <w:p w14:paraId="6E22F677" w14:textId="77777777" w:rsidR="00291E35" w:rsidRPr="00E31634" w:rsidRDefault="00986DF1" w:rsidP="00291E35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Work with </w:t>
      </w:r>
      <w:r w:rsidR="00AD46EC" w:rsidRPr="00E31634">
        <w:rPr>
          <w:rFonts w:ascii="Arial" w:hAnsi="Arial" w:cs="Arial"/>
          <w:sz w:val="22"/>
          <w:szCs w:val="22"/>
        </w:rPr>
        <w:t>teaching/</w:t>
      </w:r>
      <w:r w:rsidRPr="00E31634">
        <w:rPr>
          <w:rFonts w:ascii="Arial" w:hAnsi="Arial" w:cs="Arial"/>
          <w:sz w:val="22"/>
          <w:szCs w:val="22"/>
        </w:rPr>
        <w:t xml:space="preserve">home visit staff and currently enrolled families </w:t>
      </w:r>
      <w:r w:rsidR="00E75110" w:rsidRPr="00E31634">
        <w:rPr>
          <w:rFonts w:ascii="Arial" w:hAnsi="Arial" w:cs="Arial"/>
          <w:sz w:val="22"/>
          <w:szCs w:val="22"/>
        </w:rPr>
        <w:t xml:space="preserve">to encourage their participation in the </w:t>
      </w:r>
      <w:r w:rsidRPr="00E31634">
        <w:rPr>
          <w:rFonts w:ascii="Arial" w:hAnsi="Arial" w:cs="Arial"/>
          <w:sz w:val="22"/>
          <w:szCs w:val="22"/>
        </w:rPr>
        <w:t>recruit</w:t>
      </w:r>
      <w:r w:rsidR="00E75110" w:rsidRPr="00E31634">
        <w:rPr>
          <w:rFonts w:ascii="Arial" w:hAnsi="Arial" w:cs="Arial"/>
          <w:sz w:val="22"/>
          <w:szCs w:val="22"/>
        </w:rPr>
        <w:t>ment of</w:t>
      </w:r>
      <w:r w:rsidRPr="00E31634">
        <w:rPr>
          <w:rFonts w:ascii="Arial" w:hAnsi="Arial" w:cs="Arial"/>
          <w:sz w:val="22"/>
          <w:szCs w:val="22"/>
        </w:rPr>
        <w:t xml:space="preserve"> new families</w:t>
      </w:r>
      <w:r w:rsidR="00291E35" w:rsidRPr="00E31634">
        <w:rPr>
          <w:rFonts w:ascii="Arial" w:hAnsi="Arial" w:cs="Arial"/>
          <w:sz w:val="22"/>
          <w:szCs w:val="22"/>
        </w:rPr>
        <w:t>;</w:t>
      </w:r>
    </w:p>
    <w:p w14:paraId="6E22F678" w14:textId="77777777" w:rsidR="003036B9" w:rsidRPr="00E31634" w:rsidRDefault="00FE2D72" w:rsidP="00D03F8B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Assist with parent orientation in giving an overview of the program and services provided</w:t>
      </w:r>
      <w:r w:rsidR="00D03F8B" w:rsidRPr="00E31634">
        <w:rPr>
          <w:rFonts w:ascii="Arial" w:hAnsi="Arial" w:cs="Arial"/>
          <w:sz w:val="22"/>
          <w:szCs w:val="22"/>
        </w:rPr>
        <w:t>;</w:t>
      </w:r>
    </w:p>
    <w:p w14:paraId="6E22F679" w14:textId="77777777" w:rsidR="00EE5A58" w:rsidRPr="00E31634" w:rsidRDefault="00FE2D72" w:rsidP="00D03F8B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Implement strategies including home visits to learn</w:t>
      </w:r>
      <w:r w:rsidR="00833ABA" w:rsidRPr="00E31634">
        <w:rPr>
          <w:rFonts w:ascii="Arial" w:hAnsi="Arial" w:cs="Arial"/>
          <w:sz w:val="22"/>
          <w:szCs w:val="22"/>
        </w:rPr>
        <w:t xml:space="preserve"> about families and the</w:t>
      </w:r>
      <w:r w:rsidRPr="00E31634">
        <w:rPr>
          <w:rFonts w:ascii="Arial" w:hAnsi="Arial" w:cs="Arial"/>
          <w:sz w:val="22"/>
          <w:szCs w:val="22"/>
        </w:rPr>
        <w:t xml:space="preserve"> community</w:t>
      </w:r>
      <w:r w:rsidR="00EE5A58" w:rsidRPr="00E31634">
        <w:rPr>
          <w:rFonts w:ascii="Arial" w:hAnsi="Arial" w:cs="Arial"/>
          <w:sz w:val="22"/>
          <w:szCs w:val="22"/>
        </w:rPr>
        <w:t>.</w:t>
      </w:r>
    </w:p>
    <w:p w14:paraId="6E22F67A" w14:textId="77777777" w:rsidR="00D03F8B" w:rsidRPr="00E31634" w:rsidRDefault="00D03F8B" w:rsidP="00D03F8B">
      <w:pPr>
        <w:ind w:left="360"/>
        <w:rPr>
          <w:rFonts w:ascii="Arial" w:hAnsi="Arial" w:cs="Arial"/>
          <w:sz w:val="22"/>
          <w:szCs w:val="22"/>
        </w:rPr>
      </w:pPr>
    </w:p>
    <w:p w14:paraId="6E22F67B" w14:textId="77777777" w:rsidR="00D03F8B" w:rsidRPr="00E31634" w:rsidRDefault="00F9197B" w:rsidP="00AC48E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Provide </w:t>
      </w:r>
      <w:r w:rsidR="003716AB" w:rsidRPr="00E31634">
        <w:rPr>
          <w:rFonts w:ascii="Arial" w:hAnsi="Arial" w:cs="Arial"/>
          <w:sz w:val="22"/>
          <w:szCs w:val="22"/>
        </w:rPr>
        <w:t xml:space="preserve">support </w:t>
      </w:r>
      <w:r w:rsidRPr="00E31634">
        <w:rPr>
          <w:rFonts w:ascii="Arial" w:hAnsi="Arial" w:cs="Arial"/>
          <w:sz w:val="22"/>
          <w:szCs w:val="22"/>
        </w:rPr>
        <w:t xml:space="preserve">services to promote and restore positive functioning and self-sufficiency. </w:t>
      </w:r>
      <w:r w:rsidR="0041482C" w:rsidRPr="00E31634">
        <w:rPr>
          <w:rFonts w:ascii="Arial" w:hAnsi="Arial" w:cs="Arial"/>
          <w:sz w:val="22"/>
          <w:szCs w:val="22"/>
        </w:rPr>
        <w:t xml:space="preserve"> Conduct </w:t>
      </w:r>
      <w:r w:rsidR="00AC48E6" w:rsidRPr="00E31634">
        <w:rPr>
          <w:rFonts w:ascii="Arial" w:hAnsi="Arial" w:cs="Arial"/>
          <w:sz w:val="22"/>
          <w:szCs w:val="22"/>
        </w:rPr>
        <w:t xml:space="preserve">quarterly </w:t>
      </w:r>
      <w:r w:rsidR="0041482C" w:rsidRPr="00E31634">
        <w:rPr>
          <w:rFonts w:ascii="Arial" w:hAnsi="Arial" w:cs="Arial"/>
          <w:sz w:val="22"/>
          <w:szCs w:val="22"/>
        </w:rPr>
        <w:t xml:space="preserve">home visits </w:t>
      </w:r>
      <w:r w:rsidR="00AC48E6" w:rsidRPr="00E31634">
        <w:rPr>
          <w:rFonts w:ascii="Arial" w:hAnsi="Arial" w:cs="Arial"/>
          <w:sz w:val="22"/>
          <w:szCs w:val="22"/>
        </w:rPr>
        <w:t xml:space="preserve">with families assigned </w:t>
      </w:r>
      <w:r w:rsidR="0041482C" w:rsidRPr="00E31634">
        <w:rPr>
          <w:rFonts w:ascii="Arial" w:hAnsi="Arial" w:cs="Arial"/>
          <w:sz w:val="22"/>
          <w:szCs w:val="22"/>
        </w:rPr>
        <w:t>to:</w:t>
      </w:r>
    </w:p>
    <w:p w14:paraId="6E22F67C" w14:textId="77777777" w:rsidR="00D03F8B" w:rsidRPr="00E31634" w:rsidRDefault="00AC48E6" w:rsidP="00D03F8B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Address family needs in</w:t>
      </w:r>
      <w:r w:rsidR="00F9197B" w:rsidRPr="00E31634">
        <w:rPr>
          <w:rFonts w:ascii="Arial" w:hAnsi="Arial" w:cs="Arial"/>
          <w:sz w:val="22"/>
          <w:szCs w:val="22"/>
        </w:rPr>
        <w:t xml:space="preserve"> the Family Partnership Agreement per Performance Standards</w:t>
      </w:r>
      <w:r w:rsidR="00263F2E" w:rsidRPr="00E31634">
        <w:rPr>
          <w:rFonts w:ascii="Arial" w:hAnsi="Arial" w:cs="Arial"/>
          <w:sz w:val="22"/>
          <w:szCs w:val="22"/>
        </w:rPr>
        <w:t>;</w:t>
      </w:r>
    </w:p>
    <w:p w14:paraId="6E22F67D" w14:textId="77777777" w:rsidR="00D03F8B" w:rsidRPr="00E31634" w:rsidRDefault="00F9197B" w:rsidP="00D03F8B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Set goals and provide coaching to parents to reach those goals</w:t>
      </w:r>
      <w:r w:rsidR="00893933" w:rsidRPr="00E31634">
        <w:rPr>
          <w:rFonts w:ascii="Arial" w:hAnsi="Arial" w:cs="Arial"/>
          <w:sz w:val="22"/>
          <w:szCs w:val="22"/>
        </w:rPr>
        <w:t>;</w:t>
      </w:r>
    </w:p>
    <w:p w14:paraId="6E22F67E" w14:textId="77777777" w:rsidR="00AC48E6" w:rsidRPr="00E31634" w:rsidRDefault="00AC48E6" w:rsidP="00F92254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trike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Complete and review </w:t>
      </w:r>
      <w:r w:rsidR="007761AC" w:rsidRPr="00E31634">
        <w:rPr>
          <w:rFonts w:ascii="Arial" w:hAnsi="Arial" w:cs="Arial"/>
          <w:sz w:val="22"/>
          <w:szCs w:val="22"/>
        </w:rPr>
        <w:t>family assessments and</w:t>
      </w:r>
      <w:r w:rsidRPr="00E31634">
        <w:rPr>
          <w:rFonts w:ascii="Arial" w:hAnsi="Arial" w:cs="Arial"/>
          <w:sz w:val="22"/>
          <w:szCs w:val="22"/>
        </w:rPr>
        <w:t xml:space="preserve"> goals a minimum of three (3</w:t>
      </w:r>
      <w:r w:rsidR="00F9197B" w:rsidRPr="00E31634">
        <w:rPr>
          <w:rFonts w:ascii="Arial" w:hAnsi="Arial" w:cs="Arial"/>
          <w:sz w:val="22"/>
          <w:szCs w:val="22"/>
        </w:rPr>
        <w:t>) ti</w:t>
      </w:r>
      <w:r w:rsidR="008A15DB" w:rsidRPr="00E31634">
        <w:rPr>
          <w:rFonts w:ascii="Arial" w:hAnsi="Arial" w:cs="Arial"/>
          <w:sz w:val="22"/>
          <w:szCs w:val="22"/>
        </w:rPr>
        <w:t>mes a year</w:t>
      </w:r>
      <w:r w:rsidR="00900FED" w:rsidRPr="00E31634">
        <w:rPr>
          <w:rFonts w:ascii="Arial" w:hAnsi="Arial" w:cs="Arial"/>
          <w:sz w:val="22"/>
          <w:szCs w:val="22"/>
        </w:rPr>
        <w:t xml:space="preserve">.  </w:t>
      </w:r>
    </w:p>
    <w:p w14:paraId="6E22F67F" w14:textId="77777777" w:rsidR="00437EE3" w:rsidRPr="00E31634" w:rsidRDefault="00F9197B" w:rsidP="00437EE3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Assist families directly or through referrals with:   </w:t>
      </w:r>
      <w:r w:rsidR="009750F8" w:rsidRPr="00E31634">
        <w:rPr>
          <w:rFonts w:ascii="Arial" w:hAnsi="Arial" w:cs="Arial"/>
          <w:sz w:val="22"/>
          <w:szCs w:val="22"/>
        </w:rPr>
        <w:t>education, employment</w:t>
      </w:r>
      <w:r w:rsidR="00AC48E6" w:rsidRPr="00E31634">
        <w:rPr>
          <w:rFonts w:ascii="Arial" w:hAnsi="Arial" w:cs="Arial"/>
          <w:sz w:val="22"/>
          <w:szCs w:val="22"/>
        </w:rPr>
        <w:t>, budgeting</w:t>
      </w:r>
      <w:r w:rsidR="009750F8" w:rsidRPr="00E31634">
        <w:rPr>
          <w:rFonts w:ascii="Arial" w:hAnsi="Arial" w:cs="Arial"/>
          <w:sz w:val="22"/>
          <w:szCs w:val="22"/>
        </w:rPr>
        <w:t xml:space="preserve">, </w:t>
      </w:r>
      <w:r w:rsidR="00AC48E6" w:rsidRPr="00E31634">
        <w:rPr>
          <w:rFonts w:ascii="Arial" w:hAnsi="Arial" w:cs="Arial"/>
          <w:sz w:val="22"/>
          <w:szCs w:val="22"/>
        </w:rPr>
        <w:t xml:space="preserve">parenting curriculum, </w:t>
      </w:r>
      <w:r w:rsidRPr="00E31634">
        <w:rPr>
          <w:rFonts w:ascii="Arial" w:hAnsi="Arial" w:cs="Arial"/>
          <w:sz w:val="22"/>
          <w:szCs w:val="22"/>
        </w:rPr>
        <w:t xml:space="preserve">health, </w:t>
      </w:r>
      <w:r w:rsidR="009750F8" w:rsidRPr="00E31634">
        <w:rPr>
          <w:rFonts w:ascii="Arial" w:hAnsi="Arial" w:cs="Arial"/>
          <w:sz w:val="22"/>
          <w:szCs w:val="22"/>
        </w:rPr>
        <w:t>housing, literacy,</w:t>
      </w:r>
      <w:r w:rsidR="000E70E2" w:rsidRPr="00E31634">
        <w:rPr>
          <w:rFonts w:ascii="Arial" w:hAnsi="Arial" w:cs="Arial"/>
          <w:sz w:val="22"/>
          <w:szCs w:val="22"/>
        </w:rPr>
        <w:t xml:space="preserve"> </w:t>
      </w:r>
      <w:r w:rsidRPr="00E31634">
        <w:rPr>
          <w:rFonts w:ascii="Arial" w:hAnsi="Arial" w:cs="Arial"/>
          <w:sz w:val="22"/>
          <w:szCs w:val="22"/>
        </w:rPr>
        <w:t>men</w:t>
      </w:r>
      <w:r w:rsidR="007761AC" w:rsidRPr="00E31634">
        <w:rPr>
          <w:rFonts w:ascii="Arial" w:hAnsi="Arial" w:cs="Arial"/>
          <w:sz w:val="22"/>
          <w:szCs w:val="22"/>
        </w:rPr>
        <w:t>tal health, substance abuse,</w:t>
      </w:r>
      <w:r w:rsidRPr="00E31634">
        <w:rPr>
          <w:rFonts w:ascii="Arial" w:hAnsi="Arial" w:cs="Arial"/>
          <w:sz w:val="22"/>
          <w:szCs w:val="22"/>
        </w:rPr>
        <w:t xml:space="preserve"> crisis intervention services</w:t>
      </w:r>
      <w:r w:rsidR="007761AC" w:rsidRPr="00E31634">
        <w:rPr>
          <w:rFonts w:ascii="Arial" w:hAnsi="Arial" w:cs="Arial"/>
          <w:sz w:val="22"/>
          <w:szCs w:val="22"/>
        </w:rPr>
        <w:t xml:space="preserve"> and others, as needed</w:t>
      </w:r>
      <w:r w:rsidRPr="00E31634">
        <w:rPr>
          <w:rFonts w:ascii="Arial" w:hAnsi="Arial" w:cs="Arial"/>
          <w:sz w:val="22"/>
          <w:szCs w:val="22"/>
        </w:rPr>
        <w:t xml:space="preserve">.  Follow up on referrals and document </w:t>
      </w:r>
      <w:r w:rsidR="008A15DB" w:rsidRPr="00E31634">
        <w:rPr>
          <w:rFonts w:ascii="Arial" w:hAnsi="Arial" w:cs="Arial"/>
          <w:sz w:val="22"/>
          <w:szCs w:val="22"/>
        </w:rPr>
        <w:t>this data</w:t>
      </w:r>
      <w:r w:rsidR="00F92254" w:rsidRPr="00E31634">
        <w:rPr>
          <w:rFonts w:ascii="Arial" w:hAnsi="Arial" w:cs="Arial"/>
          <w:sz w:val="22"/>
          <w:szCs w:val="22"/>
        </w:rPr>
        <w:t>.</w:t>
      </w:r>
    </w:p>
    <w:p w14:paraId="5014E778" w14:textId="1757B259" w:rsidR="00C53A77" w:rsidRPr="00E31634" w:rsidRDefault="000E70E2" w:rsidP="00C53A77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lastRenderedPageBreak/>
        <w:t>Assists with completing applications for services, such as public assistance programs, as needed</w:t>
      </w:r>
      <w:r w:rsidR="00263F2E" w:rsidRPr="00E31634">
        <w:rPr>
          <w:rFonts w:ascii="Arial" w:hAnsi="Arial" w:cs="Arial"/>
          <w:sz w:val="22"/>
          <w:szCs w:val="22"/>
        </w:rPr>
        <w:t>.  Advocate for the family and support them in advocating for themselves;</w:t>
      </w:r>
    </w:p>
    <w:p w14:paraId="6A0768DF" w14:textId="52B3001C" w:rsidR="00C53A77" w:rsidRPr="00E31634" w:rsidRDefault="003716AB" w:rsidP="00C53A77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R</w:t>
      </w:r>
      <w:r w:rsidR="006121BF" w:rsidRPr="00E31634">
        <w:rPr>
          <w:rFonts w:ascii="Arial" w:hAnsi="Arial" w:cs="Arial"/>
          <w:sz w:val="22"/>
          <w:szCs w:val="22"/>
        </w:rPr>
        <w:t>ecruit parents to become involved with parent meetings and Policy Council; Follow Policy Council By-Laws for recruitment and voting process of Policy Council Members and assist with attendance of Policy Council Meetings</w:t>
      </w:r>
      <w:r w:rsidR="00C53A77" w:rsidRPr="00E31634">
        <w:rPr>
          <w:rFonts w:ascii="Arial" w:hAnsi="Arial" w:cs="Arial"/>
          <w:sz w:val="22"/>
          <w:szCs w:val="22"/>
        </w:rPr>
        <w:t>;</w:t>
      </w:r>
    </w:p>
    <w:p w14:paraId="6E22F682" w14:textId="4936B67F" w:rsidR="00437EE3" w:rsidRPr="00E31634" w:rsidRDefault="00F14E1F" w:rsidP="00FD340D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Complete Parent Training Interest Survey with each family</w:t>
      </w:r>
      <w:r w:rsidR="002F02AD" w:rsidRPr="00E31634">
        <w:rPr>
          <w:rFonts w:ascii="Arial" w:hAnsi="Arial" w:cs="Arial"/>
          <w:sz w:val="22"/>
          <w:szCs w:val="22"/>
        </w:rPr>
        <w:t>; Coordinate with Family Service team and teaching staff to analyze results and p</w:t>
      </w:r>
      <w:r w:rsidRPr="00E31634">
        <w:rPr>
          <w:rFonts w:ascii="Arial" w:hAnsi="Arial" w:cs="Arial"/>
          <w:sz w:val="22"/>
          <w:szCs w:val="22"/>
        </w:rPr>
        <w:t>lan</w:t>
      </w:r>
      <w:r w:rsidR="003716AB" w:rsidRPr="00E31634">
        <w:rPr>
          <w:rFonts w:ascii="Arial" w:hAnsi="Arial" w:cs="Arial"/>
          <w:sz w:val="22"/>
          <w:szCs w:val="22"/>
        </w:rPr>
        <w:t xml:space="preserve"> </w:t>
      </w:r>
      <w:r w:rsidRPr="00E31634">
        <w:rPr>
          <w:rFonts w:ascii="Arial" w:hAnsi="Arial" w:cs="Arial"/>
          <w:sz w:val="22"/>
          <w:szCs w:val="22"/>
        </w:rPr>
        <w:t>parent trainings for the year</w:t>
      </w:r>
      <w:r w:rsidR="003716AB" w:rsidRPr="00E31634">
        <w:rPr>
          <w:rFonts w:ascii="Arial" w:hAnsi="Arial" w:cs="Arial"/>
          <w:sz w:val="22"/>
          <w:szCs w:val="22"/>
        </w:rPr>
        <w:t>.</w:t>
      </w:r>
      <w:r w:rsidRPr="00E31634">
        <w:rPr>
          <w:rFonts w:ascii="Arial" w:hAnsi="Arial" w:cs="Arial"/>
          <w:sz w:val="22"/>
          <w:szCs w:val="22"/>
        </w:rPr>
        <w:t xml:space="preserve"> </w:t>
      </w:r>
    </w:p>
    <w:p w14:paraId="6E22F683" w14:textId="77777777" w:rsidR="005607FB" w:rsidRPr="00E31634" w:rsidRDefault="005607FB" w:rsidP="005607FB">
      <w:pPr>
        <w:rPr>
          <w:rFonts w:ascii="Arial" w:hAnsi="Arial" w:cs="Arial"/>
          <w:sz w:val="22"/>
          <w:szCs w:val="22"/>
        </w:rPr>
      </w:pPr>
    </w:p>
    <w:p w14:paraId="6E22F684" w14:textId="77777777" w:rsidR="005607FB" w:rsidRPr="00E31634" w:rsidRDefault="00665A78" w:rsidP="005607FB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Responsible for Parent Engagement and Community Partnership Building.</w:t>
      </w:r>
    </w:p>
    <w:p w14:paraId="6E22F685" w14:textId="77777777" w:rsidR="005607FB" w:rsidRPr="00E31634" w:rsidRDefault="00F14E1F" w:rsidP="005607FB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Establish cooperative referral relationships with other agencies and continually be aware of available community resources</w:t>
      </w:r>
      <w:r w:rsidR="001A54B2" w:rsidRPr="00E31634">
        <w:rPr>
          <w:rFonts w:ascii="Arial" w:hAnsi="Arial" w:cs="Arial"/>
          <w:sz w:val="22"/>
          <w:szCs w:val="22"/>
        </w:rPr>
        <w:t>;</w:t>
      </w:r>
    </w:p>
    <w:p w14:paraId="6E22F686" w14:textId="77777777" w:rsidR="005607FB" w:rsidRPr="00E31634" w:rsidRDefault="00F14E1F" w:rsidP="005607FB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Develop connections with appropriate community and government</w:t>
      </w:r>
      <w:r w:rsidR="009777A3" w:rsidRPr="00E31634">
        <w:rPr>
          <w:rFonts w:ascii="Arial" w:hAnsi="Arial" w:cs="Arial"/>
          <w:sz w:val="22"/>
          <w:szCs w:val="22"/>
        </w:rPr>
        <w:t xml:space="preserve"> resources by maintaining knowledge of other systems, making referrals, and identifying unmet needs     ( i.e. education institutions, employment services, housing programs, energy assistance, county social services and public health, mental health services, etc.)</w:t>
      </w:r>
    </w:p>
    <w:p w14:paraId="6E22F687" w14:textId="57B0DB8F" w:rsidR="00AD46EC" w:rsidRPr="00E31634" w:rsidRDefault="009777A3" w:rsidP="001A7C3D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Participate </w:t>
      </w:r>
      <w:r w:rsidR="00FD340D" w:rsidRPr="00E31634">
        <w:rPr>
          <w:rFonts w:ascii="Arial" w:hAnsi="Arial" w:cs="Arial"/>
          <w:sz w:val="22"/>
          <w:szCs w:val="22"/>
        </w:rPr>
        <w:t xml:space="preserve">on community agency/organization </w:t>
      </w:r>
      <w:r w:rsidR="001A7C3D" w:rsidRPr="00E31634">
        <w:rPr>
          <w:rFonts w:ascii="Arial" w:hAnsi="Arial" w:cs="Arial"/>
          <w:sz w:val="22"/>
          <w:szCs w:val="22"/>
        </w:rPr>
        <w:t xml:space="preserve">boards or committees, as </w:t>
      </w:r>
      <w:r w:rsidR="002F02AD" w:rsidRPr="00E31634">
        <w:rPr>
          <w:rFonts w:ascii="Arial" w:hAnsi="Arial" w:cs="Arial"/>
          <w:sz w:val="22"/>
          <w:szCs w:val="22"/>
        </w:rPr>
        <w:t>directed</w:t>
      </w:r>
      <w:r w:rsidR="001A7C3D" w:rsidRPr="00E31634">
        <w:rPr>
          <w:rFonts w:ascii="Arial" w:hAnsi="Arial" w:cs="Arial"/>
          <w:sz w:val="22"/>
          <w:szCs w:val="22"/>
        </w:rPr>
        <w:t>.</w:t>
      </w:r>
    </w:p>
    <w:p w14:paraId="6E22F688" w14:textId="77777777" w:rsidR="00657660" w:rsidRPr="00E31634" w:rsidRDefault="00657660" w:rsidP="001319DD">
      <w:pPr>
        <w:ind w:left="720"/>
        <w:rPr>
          <w:rFonts w:ascii="Arial" w:hAnsi="Arial" w:cs="Arial"/>
          <w:sz w:val="22"/>
          <w:szCs w:val="22"/>
        </w:rPr>
      </w:pPr>
    </w:p>
    <w:p w14:paraId="6E22F689" w14:textId="77777777" w:rsidR="00CC068E" w:rsidRPr="00E31634" w:rsidRDefault="00CC068E" w:rsidP="00CC068E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Communicates and maintains working relationships with others in carrying out job functions.</w:t>
      </w:r>
    </w:p>
    <w:p w14:paraId="09DE28C1" w14:textId="6A6A3655" w:rsidR="002F02AD" w:rsidRPr="00E31634" w:rsidRDefault="002F02AD" w:rsidP="000D2999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Coordinate with classroom teachers</w:t>
      </w:r>
      <w:r w:rsidR="00A3640A" w:rsidRPr="00E31634">
        <w:rPr>
          <w:rFonts w:ascii="Arial" w:hAnsi="Arial" w:cs="Arial"/>
          <w:sz w:val="22"/>
          <w:szCs w:val="22"/>
        </w:rPr>
        <w:t xml:space="preserve"> to organize</w:t>
      </w:r>
      <w:r w:rsidRPr="00E31634">
        <w:rPr>
          <w:rFonts w:ascii="Arial" w:hAnsi="Arial" w:cs="Arial"/>
          <w:sz w:val="22"/>
          <w:szCs w:val="22"/>
        </w:rPr>
        <w:t xml:space="preserve"> </w:t>
      </w:r>
      <w:r w:rsidR="00A3640A" w:rsidRPr="00E31634">
        <w:rPr>
          <w:rFonts w:ascii="Arial" w:hAnsi="Arial" w:cs="Arial"/>
          <w:sz w:val="22"/>
          <w:szCs w:val="22"/>
        </w:rPr>
        <w:t>appropriate times to visit classrooms and build stronger relationships with children and families.</w:t>
      </w:r>
    </w:p>
    <w:p w14:paraId="7983DCBD" w14:textId="2CBBA3A6" w:rsidR="0014505D" w:rsidRPr="00E31634" w:rsidRDefault="0014505D" w:rsidP="000D2999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Attend parent/child classroom activities and family events; plan your week to allow for availability for families at convenient times, i.e., drop-off and pick-up.</w:t>
      </w:r>
    </w:p>
    <w:p w14:paraId="6E22F68A" w14:textId="713E9B71" w:rsidR="00AD4165" w:rsidRPr="00E31634" w:rsidRDefault="000D2999" w:rsidP="000D2999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Work cooperatively with other team members and demonstrate a strong ability to contribute to a positive work environment;</w:t>
      </w:r>
    </w:p>
    <w:p w14:paraId="6E22F68B" w14:textId="3984A188" w:rsidR="001052D2" w:rsidRPr="00E31634" w:rsidRDefault="00653D35" w:rsidP="000D2999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Work with Classroom Coordinator</w:t>
      </w:r>
      <w:r w:rsidR="002F02AD" w:rsidRPr="00E31634">
        <w:rPr>
          <w:rFonts w:ascii="Arial" w:hAnsi="Arial" w:cs="Arial"/>
          <w:sz w:val="22"/>
          <w:szCs w:val="22"/>
        </w:rPr>
        <w:t xml:space="preserve"> and teaching staff to </w:t>
      </w:r>
      <w:r w:rsidRPr="00E31634">
        <w:rPr>
          <w:rFonts w:ascii="Arial" w:hAnsi="Arial" w:cs="Arial"/>
          <w:sz w:val="22"/>
          <w:szCs w:val="22"/>
        </w:rPr>
        <w:t>f</w:t>
      </w:r>
      <w:r w:rsidR="001052D2" w:rsidRPr="00E31634">
        <w:rPr>
          <w:rFonts w:ascii="Arial" w:hAnsi="Arial" w:cs="Arial"/>
          <w:sz w:val="22"/>
          <w:szCs w:val="22"/>
        </w:rPr>
        <w:t>ollow up on ch</w:t>
      </w:r>
      <w:r w:rsidR="002278CE" w:rsidRPr="00E31634">
        <w:rPr>
          <w:rFonts w:ascii="Arial" w:hAnsi="Arial" w:cs="Arial"/>
          <w:sz w:val="22"/>
          <w:szCs w:val="22"/>
        </w:rPr>
        <w:t>ild attendance issues</w:t>
      </w:r>
      <w:r w:rsidR="008D3815" w:rsidRPr="00E31634">
        <w:rPr>
          <w:rFonts w:ascii="Arial" w:hAnsi="Arial" w:cs="Arial"/>
          <w:sz w:val="22"/>
          <w:szCs w:val="22"/>
        </w:rPr>
        <w:t xml:space="preserve"> if the child misses two</w:t>
      </w:r>
      <w:r w:rsidR="002278CE" w:rsidRPr="00E31634">
        <w:rPr>
          <w:rFonts w:ascii="Arial" w:hAnsi="Arial" w:cs="Arial"/>
          <w:sz w:val="22"/>
          <w:szCs w:val="22"/>
        </w:rPr>
        <w:t xml:space="preserve"> (2)</w:t>
      </w:r>
      <w:r w:rsidR="008D3815" w:rsidRPr="00E31634">
        <w:rPr>
          <w:rFonts w:ascii="Arial" w:hAnsi="Arial" w:cs="Arial"/>
          <w:sz w:val="22"/>
          <w:szCs w:val="22"/>
        </w:rPr>
        <w:t xml:space="preserve"> consecutive class days or home visits</w:t>
      </w:r>
      <w:r w:rsidR="002278CE" w:rsidRPr="00E31634">
        <w:rPr>
          <w:rFonts w:ascii="Arial" w:hAnsi="Arial" w:cs="Arial"/>
          <w:sz w:val="22"/>
          <w:szCs w:val="22"/>
        </w:rPr>
        <w:t xml:space="preserve"> without contact from the parent/guardian.</w:t>
      </w:r>
      <w:r w:rsidR="001052D2" w:rsidRPr="00E31634">
        <w:rPr>
          <w:rFonts w:ascii="Arial" w:hAnsi="Arial" w:cs="Arial"/>
          <w:sz w:val="22"/>
          <w:szCs w:val="22"/>
        </w:rPr>
        <w:t xml:space="preserve">  Educate families on the benefits of regular attendance.  Develop a plan with the family to improve attendance;</w:t>
      </w:r>
    </w:p>
    <w:p w14:paraId="6E22F68C" w14:textId="77777777" w:rsidR="00676CB1" w:rsidRPr="00E31634" w:rsidRDefault="004650C5" w:rsidP="000D2999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Support</w:t>
      </w:r>
      <w:r w:rsidR="00676CB1" w:rsidRPr="00E31634">
        <w:rPr>
          <w:rFonts w:ascii="Arial" w:hAnsi="Arial" w:cs="Arial"/>
          <w:sz w:val="22"/>
          <w:szCs w:val="22"/>
        </w:rPr>
        <w:t xml:space="preserve"> fam</w:t>
      </w:r>
      <w:r w:rsidRPr="00E31634">
        <w:rPr>
          <w:rFonts w:ascii="Arial" w:hAnsi="Arial" w:cs="Arial"/>
          <w:sz w:val="22"/>
          <w:szCs w:val="22"/>
        </w:rPr>
        <w:t>ilies to obtain required health and dental exams;</w:t>
      </w:r>
    </w:p>
    <w:p w14:paraId="7952731C" w14:textId="2FA3DDEE" w:rsidR="006C2FE5" w:rsidRPr="00E31634" w:rsidRDefault="00EE528D" w:rsidP="006C2FE5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Support</w:t>
      </w:r>
      <w:r w:rsidR="000D2999" w:rsidRPr="00E31634">
        <w:rPr>
          <w:rFonts w:ascii="Arial" w:hAnsi="Arial" w:cs="Arial"/>
          <w:sz w:val="22"/>
          <w:szCs w:val="22"/>
        </w:rPr>
        <w:t xml:space="preserve"> team planning for parent involvement </w:t>
      </w:r>
      <w:r w:rsidR="001A7C3D" w:rsidRPr="00E31634">
        <w:rPr>
          <w:rFonts w:ascii="Arial" w:hAnsi="Arial" w:cs="Arial"/>
          <w:sz w:val="22"/>
          <w:szCs w:val="22"/>
        </w:rPr>
        <w:t xml:space="preserve">meetings or </w:t>
      </w:r>
      <w:r w:rsidR="00653D35" w:rsidRPr="00E31634">
        <w:rPr>
          <w:rFonts w:ascii="Arial" w:hAnsi="Arial" w:cs="Arial"/>
          <w:sz w:val="22"/>
          <w:szCs w:val="22"/>
        </w:rPr>
        <w:t>activities</w:t>
      </w:r>
      <w:r w:rsidR="00095759" w:rsidRPr="00E31634">
        <w:rPr>
          <w:rFonts w:ascii="Arial" w:hAnsi="Arial" w:cs="Arial"/>
          <w:sz w:val="22"/>
          <w:szCs w:val="22"/>
        </w:rPr>
        <w:t>;</w:t>
      </w:r>
    </w:p>
    <w:p w14:paraId="584B1AFE" w14:textId="2A7F9B4A" w:rsidR="006E1F13" w:rsidRPr="00E31634" w:rsidRDefault="006E1F13" w:rsidP="000D2999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bookmarkStart w:id="0" w:name="_Hlk201911678"/>
      <w:r w:rsidRPr="00E31634">
        <w:rPr>
          <w:rFonts w:ascii="Arial" w:hAnsi="Arial" w:cs="Arial"/>
          <w:sz w:val="22"/>
          <w:szCs w:val="22"/>
        </w:rPr>
        <w:t>Support families</w:t>
      </w:r>
      <w:r w:rsidR="006C2FE5" w:rsidRPr="00E31634">
        <w:rPr>
          <w:rFonts w:ascii="Arial" w:hAnsi="Arial" w:cs="Arial"/>
          <w:sz w:val="22"/>
          <w:szCs w:val="22"/>
        </w:rPr>
        <w:t xml:space="preserve"> </w:t>
      </w:r>
      <w:r w:rsidR="00766542" w:rsidRPr="00E31634">
        <w:rPr>
          <w:rFonts w:ascii="Arial" w:hAnsi="Arial" w:cs="Arial"/>
          <w:sz w:val="22"/>
          <w:szCs w:val="22"/>
        </w:rPr>
        <w:t>with organizing and completing written forms i.e., Pathways Funding application, referrals, medical forms, etc.</w:t>
      </w:r>
    </w:p>
    <w:bookmarkEnd w:id="0"/>
    <w:p w14:paraId="6E22F68E" w14:textId="68D2922C" w:rsidR="00095759" w:rsidRPr="00E31634" w:rsidRDefault="00653D35" w:rsidP="000D2999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Coordinate with Classroom Coordinators and </w:t>
      </w:r>
      <w:r w:rsidR="003716AB" w:rsidRPr="00E31634">
        <w:rPr>
          <w:rFonts w:ascii="Arial" w:hAnsi="Arial" w:cs="Arial"/>
          <w:sz w:val="22"/>
          <w:szCs w:val="22"/>
        </w:rPr>
        <w:t>education</w:t>
      </w:r>
      <w:r w:rsidRPr="00E31634">
        <w:rPr>
          <w:rFonts w:ascii="Arial" w:hAnsi="Arial" w:cs="Arial"/>
          <w:sz w:val="22"/>
          <w:szCs w:val="22"/>
        </w:rPr>
        <w:t xml:space="preserve"> staff; </w:t>
      </w:r>
      <w:r w:rsidR="003716AB" w:rsidRPr="00E31634">
        <w:rPr>
          <w:rFonts w:ascii="Arial" w:hAnsi="Arial" w:cs="Arial"/>
          <w:sz w:val="22"/>
          <w:szCs w:val="22"/>
        </w:rPr>
        <w:t>include</w:t>
      </w:r>
      <w:r w:rsidRPr="00E31634">
        <w:rPr>
          <w:rFonts w:ascii="Arial" w:hAnsi="Arial" w:cs="Arial"/>
          <w:sz w:val="22"/>
          <w:szCs w:val="22"/>
        </w:rPr>
        <w:t xml:space="preserve"> </w:t>
      </w:r>
      <w:r w:rsidR="003716AB" w:rsidRPr="00E31634">
        <w:rPr>
          <w:rFonts w:ascii="Arial" w:hAnsi="Arial" w:cs="Arial"/>
          <w:sz w:val="22"/>
          <w:szCs w:val="22"/>
        </w:rPr>
        <w:t>h</w:t>
      </w:r>
      <w:r w:rsidRPr="00E31634">
        <w:rPr>
          <w:rFonts w:ascii="Arial" w:hAnsi="Arial" w:cs="Arial"/>
          <w:sz w:val="22"/>
          <w:szCs w:val="22"/>
        </w:rPr>
        <w:t xml:space="preserve">ealth </w:t>
      </w:r>
      <w:r w:rsidR="003716AB" w:rsidRPr="00E31634">
        <w:rPr>
          <w:rFonts w:ascii="Arial" w:hAnsi="Arial" w:cs="Arial"/>
          <w:sz w:val="22"/>
          <w:szCs w:val="22"/>
        </w:rPr>
        <w:t>&amp; s</w:t>
      </w:r>
      <w:r w:rsidR="00833ABA" w:rsidRPr="00E31634">
        <w:rPr>
          <w:rFonts w:ascii="Arial" w:hAnsi="Arial" w:cs="Arial"/>
          <w:sz w:val="22"/>
          <w:szCs w:val="22"/>
        </w:rPr>
        <w:t>p</w:t>
      </w:r>
      <w:r w:rsidR="003716AB" w:rsidRPr="00E31634">
        <w:rPr>
          <w:rFonts w:ascii="Arial" w:hAnsi="Arial" w:cs="Arial"/>
          <w:sz w:val="22"/>
          <w:szCs w:val="22"/>
        </w:rPr>
        <w:t>ecial education and mental health</w:t>
      </w:r>
      <w:r w:rsidRPr="00E31634">
        <w:rPr>
          <w:rFonts w:ascii="Arial" w:hAnsi="Arial" w:cs="Arial"/>
          <w:sz w:val="22"/>
          <w:szCs w:val="22"/>
        </w:rPr>
        <w:t>, as needed</w:t>
      </w:r>
      <w:r w:rsidR="00095759" w:rsidRPr="00E31634">
        <w:rPr>
          <w:rFonts w:ascii="Arial" w:hAnsi="Arial" w:cs="Arial"/>
          <w:sz w:val="22"/>
          <w:szCs w:val="22"/>
        </w:rPr>
        <w:t xml:space="preserve"> in </w:t>
      </w:r>
      <w:r w:rsidR="002F02AD" w:rsidRPr="00E31634">
        <w:rPr>
          <w:rFonts w:ascii="Arial" w:hAnsi="Arial" w:cs="Arial"/>
          <w:sz w:val="22"/>
          <w:szCs w:val="22"/>
        </w:rPr>
        <w:t>quarterly</w:t>
      </w:r>
      <w:r w:rsidR="00095759" w:rsidRPr="00E31634">
        <w:rPr>
          <w:rFonts w:ascii="Arial" w:hAnsi="Arial" w:cs="Arial"/>
          <w:sz w:val="22"/>
          <w:szCs w:val="22"/>
        </w:rPr>
        <w:t xml:space="preserve"> </w:t>
      </w:r>
      <w:r w:rsidR="002212F7" w:rsidRPr="00E31634">
        <w:rPr>
          <w:rFonts w:ascii="Arial" w:hAnsi="Arial" w:cs="Arial"/>
          <w:sz w:val="22"/>
          <w:szCs w:val="22"/>
        </w:rPr>
        <w:t>meeting</w:t>
      </w:r>
      <w:r w:rsidR="00095759" w:rsidRPr="00E31634">
        <w:rPr>
          <w:rFonts w:ascii="Arial" w:hAnsi="Arial" w:cs="Arial"/>
          <w:sz w:val="22"/>
          <w:szCs w:val="22"/>
        </w:rPr>
        <w:t xml:space="preserve"> to discuss questions, concerns, goals</w:t>
      </w:r>
      <w:r w:rsidR="00833ABA" w:rsidRPr="00E31634">
        <w:rPr>
          <w:rFonts w:ascii="Arial" w:hAnsi="Arial" w:cs="Arial"/>
          <w:sz w:val="22"/>
          <w:szCs w:val="22"/>
        </w:rPr>
        <w:t xml:space="preserve"> and progress</w:t>
      </w:r>
      <w:r w:rsidR="00095759" w:rsidRPr="00E31634">
        <w:rPr>
          <w:rFonts w:ascii="Arial" w:hAnsi="Arial" w:cs="Arial"/>
          <w:sz w:val="22"/>
          <w:szCs w:val="22"/>
        </w:rPr>
        <w:t xml:space="preserve"> to assist families in reaching goals.  Work to dev</w:t>
      </w:r>
      <w:r w:rsidR="00810F64" w:rsidRPr="00E31634">
        <w:rPr>
          <w:rFonts w:ascii="Arial" w:hAnsi="Arial" w:cs="Arial"/>
          <w:sz w:val="22"/>
          <w:szCs w:val="22"/>
        </w:rPr>
        <w:t>elop a positive team approach in</w:t>
      </w:r>
      <w:r w:rsidR="00095759" w:rsidRPr="00E31634">
        <w:rPr>
          <w:rFonts w:ascii="Arial" w:hAnsi="Arial" w:cs="Arial"/>
          <w:sz w:val="22"/>
          <w:szCs w:val="22"/>
        </w:rPr>
        <w:t xml:space="preserve"> meeting the needs of children and families</w:t>
      </w:r>
      <w:r w:rsidR="001052D2" w:rsidRPr="00E31634">
        <w:rPr>
          <w:rFonts w:ascii="Arial" w:hAnsi="Arial" w:cs="Arial"/>
          <w:sz w:val="22"/>
          <w:szCs w:val="22"/>
        </w:rPr>
        <w:t>;</w:t>
      </w:r>
    </w:p>
    <w:p w14:paraId="6E22F68F" w14:textId="77777777" w:rsidR="001A7C3D" w:rsidRPr="00E31634" w:rsidRDefault="001052D2" w:rsidP="001A7C3D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Assist</w:t>
      </w:r>
      <w:r w:rsidR="008A15DB" w:rsidRPr="00E31634">
        <w:rPr>
          <w:rFonts w:ascii="Arial" w:hAnsi="Arial" w:cs="Arial"/>
          <w:sz w:val="22"/>
          <w:szCs w:val="22"/>
        </w:rPr>
        <w:t xml:space="preserve"> with transitions to other pr</w:t>
      </w:r>
      <w:r w:rsidR="00653D35" w:rsidRPr="00E31634">
        <w:rPr>
          <w:rFonts w:ascii="Arial" w:hAnsi="Arial" w:cs="Arial"/>
          <w:sz w:val="22"/>
          <w:szCs w:val="22"/>
        </w:rPr>
        <w:t xml:space="preserve">ograms and schools per </w:t>
      </w:r>
      <w:r w:rsidR="002212F7" w:rsidRPr="00E31634">
        <w:rPr>
          <w:rFonts w:ascii="Arial" w:hAnsi="Arial" w:cs="Arial"/>
          <w:sz w:val="22"/>
          <w:szCs w:val="22"/>
        </w:rPr>
        <w:t>Head Start</w:t>
      </w:r>
      <w:r w:rsidR="003716AB" w:rsidRPr="00E31634">
        <w:rPr>
          <w:rFonts w:ascii="Arial" w:hAnsi="Arial" w:cs="Arial"/>
          <w:sz w:val="22"/>
          <w:szCs w:val="22"/>
        </w:rPr>
        <w:t xml:space="preserve"> </w:t>
      </w:r>
      <w:r w:rsidR="00653D35" w:rsidRPr="00E31634">
        <w:rPr>
          <w:rFonts w:ascii="Arial" w:hAnsi="Arial" w:cs="Arial"/>
          <w:sz w:val="22"/>
          <w:szCs w:val="22"/>
        </w:rPr>
        <w:t>Performance Standards.</w:t>
      </w:r>
    </w:p>
    <w:p w14:paraId="7E7DECC0" w14:textId="0F08474D" w:rsidR="0014505D" w:rsidRPr="00E31634" w:rsidRDefault="0014505D" w:rsidP="001A7C3D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Assists Coordinators with developmental and social/emotional screenings</w:t>
      </w:r>
      <w:r w:rsidR="00456D97" w:rsidRPr="00E31634">
        <w:rPr>
          <w:rFonts w:ascii="Arial" w:hAnsi="Arial" w:cs="Arial"/>
          <w:sz w:val="22"/>
          <w:szCs w:val="22"/>
        </w:rPr>
        <w:t>.</w:t>
      </w:r>
    </w:p>
    <w:p w14:paraId="0691C81D" w14:textId="5CDDBE20" w:rsidR="00A3640A" w:rsidRPr="00E31634" w:rsidRDefault="00A3640A" w:rsidP="001A7C3D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Attends and actively engages </w:t>
      </w:r>
      <w:r w:rsidR="0014505D" w:rsidRPr="00E31634">
        <w:rPr>
          <w:rFonts w:ascii="Arial" w:hAnsi="Arial" w:cs="Arial"/>
          <w:sz w:val="22"/>
          <w:szCs w:val="22"/>
        </w:rPr>
        <w:t xml:space="preserve">in </w:t>
      </w:r>
      <w:r w:rsidRPr="00E31634">
        <w:rPr>
          <w:rFonts w:ascii="Arial" w:hAnsi="Arial" w:cs="Arial"/>
          <w:sz w:val="22"/>
          <w:szCs w:val="22"/>
        </w:rPr>
        <w:t>monthly mental health calls</w:t>
      </w:r>
      <w:r w:rsidR="0014505D" w:rsidRPr="00E31634">
        <w:rPr>
          <w:rFonts w:ascii="Arial" w:hAnsi="Arial" w:cs="Arial"/>
          <w:sz w:val="22"/>
          <w:szCs w:val="22"/>
        </w:rPr>
        <w:t xml:space="preserve"> </w:t>
      </w:r>
    </w:p>
    <w:p w14:paraId="7317A6DC" w14:textId="7584198E" w:rsidR="0014505D" w:rsidRPr="00E31634" w:rsidRDefault="0014505D" w:rsidP="001A7C3D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Attends required trainings for program-wide approaches and implements through family support. </w:t>
      </w:r>
    </w:p>
    <w:p w14:paraId="6E22F690" w14:textId="77777777" w:rsidR="001A7C3D" w:rsidRPr="00E31634" w:rsidRDefault="001A7C3D" w:rsidP="001A7C3D">
      <w:pPr>
        <w:ind w:left="900"/>
        <w:rPr>
          <w:rFonts w:ascii="Arial" w:hAnsi="Arial" w:cs="Arial"/>
          <w:sz w:val="22"/>
          <w:szCs w:val="22"/>
        </w:rPr>
      </w:pPr>
    </w:p>
    <w:p w14:paraId="6E22F691" w14:textId="77777777" w:rsidR="001A7C3D" w:rsidRPr="00E31634" w:rsidRDefault="00FB612C" w:rsidP="001A7C3D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Completes</w:t>
      </w:r>
      <w:r w:rsidR="001A7C3D" w:rsidRPr="00E31634">
        <w:rPr>
          <w:rFonts w:ascii="Arial" w:hAnsi="Arial" w:cs="Arial"/>
          <w:sz w:val="22"/>
          <w:szCs w:val="22"/>
        </w:rPr>
        <w:t xml:space="preserve"> a variety of informational reports.</w:t>
      </w:r>
    </w:p>
    <w:p w14:paraId="6E22F692" w14:textId="0BB63918" w:rsidR="0038470A" w:rsidRPr="00E31634" w:rsidRDefault="001A7C3D" w:rsidP="00F92254">
      <w:pPr>
        <w:numPr>
          <w:ilvl w:val="1"/>
          <w:numId w:val="28"/>
        </w:numPr>
        <w:tabs>
          <w:tab w:val="clear" w:pos="72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Provide data ent</w:t>
      </w:r>
      <w:r w:rsidR="00224D15" w:rsidRPr="00E31634">
        <w:rPr>
          <w:rFonts w:ascii="Arial" w:hAnsi="Arial" w:cs="Arial"/>
          <w:sz w:val="22"/>
          <w:szCs w:val="22"/>
        </w:rPr>
        <w:t xml:space="preserve">ry/documentation for all family </w:t>
      </w:r>
      <w:r w:rsidR="002212F7" w:rsidRPr="00E31634">
        <w:rPr>
          <w:rFonts w:ascii="Arial" w:hAnsi="Arial" w:cs="Arial"/>
          <w:sz w:val="22"/>
          <w:szCs w:val="22"/>
        </w:rPr>
        <w:t>contacts, referrals and meetings.</w:t>
      </w:r>
    </w:p>
    <w:p w14:paraId="6E22F693" w14:textId="77777777" w:rsidR="0038470A" w:rsidRPr="00E31634" w:rsidRDefault="0038470A" w:rsidP="00833ABA">
      <w:pPr>
        <w:ind w:left="72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   All doc</w:t>
      </w:r>
      <w:r w:rsidR="00833ABA" w:rsidRPr="00E31634">
        <w:rPr>
          <w:rFonts w:ascii="Arial" w:hAnsi="Arial" w:cs="Arial"/>
          <w:sz w:val="22"/>
          <w:szCs w:val="22"/>
        </w:rPr>
        <w:t>umentation is completed in a timely manner, no more than one week after a contact</w:t>
      </w:r>
    </w:p>
    <w:p w14:paraId="6E22F694" w14:textId="77777777" w:rsidR="007956A2" w:rsidRPr="00E31634" w:rsidRDefault="007956A2" w:rsidP="007956A2">
      <w:pPr>
        <w:rPr>
          <w:rFonts w:ascii="Arial" w:hAnsi="Arial" w:cs="Arial"/>
          <w:sz w:val="22"/>
          <w:szCs w:val="22"/>
        </w:rPr>
      </w:pPr>
    </w:p>
    <w:p w14:paraId="6E22F695" w14:textId="77777777" w:rsidR="007956A2" w:rsidRPr="00E31634" w:rsidRDefault="00CF35F3" w:rsidP="007956A2">
      <w:pPr>
        <w:numPr>
          <w:ilvl w:val="0"/>
          <w:numId w:val="28"/>
        </w:numPr>
        <w:rPr>
          <w:rFonts w:ascii="Arial" w:hAnsi="Arial" w:cs="Arial"/>
          <w:sz w:val="22"/>
          <w:szCs w:val="22"/>
          <w:shd w:val="clear" w:color="auto" w:fill="FFFF00"/>
        </w:rPr>
      </w:pPr>
      <w:r w:rsidRPr="00E31634">
        <w:rPr>
          <w:rFonts w:ascii="Arial" w:hAnsi="Arial" w:cs="Arial"/>
          <w:sz w:val="22"/>
          <w:szCs w:val="22"/>
        </w:rPr>
        <w:t xml:space="preserve">Performs all job duties in compliance with safety guidelines and with an ongoing </w:t>
      </w:r>
      <w:r w:rsidR="00170F37" w:rsidRPr="00E31634">
        <w:rPr>
          <w:rFonts w:ascii="Arial" w:hAnsi="Arial" w:cs="Arial"/>
          <w:sz w:val="22"/>
          <w:szCs w:val="22"/>
        </w:rPr>
        <w:t xml:space="preserve">awareness of safety </w:t>
      </w:r>
      <w:r w:rsidR="0073031A" w:rsidRPr="00E31634">
        <w:rPr>
          <w:rFonts w:ascii="Arial" w:hAnsi="Arial" w:cs="Arial"/>
          <w:sz w:val="22"/>
          <w:szCs w:val="22"/>
        </w:rPr>
        <w:t>practices.</w:t>
      </w:r>
    </w:p>
    <w:p w14:paraId="6E22F696" w14:textId="77777777" w:rsidR="007956A2" w:rsidRPr="00E31634" w:rsidRDefault="007956A2" w:rsidP="007956A2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  <w:shd w:val="clear" w:color="auto" w:fill="FFFF00"/>
        </w:rPr>
      </w:pPr>
      <w:r w:rsidRPr="00E31634">
        <w:rPr>
          <w:rFonts w:ascii="Arial" w:hAnsi="Arial" w:cs="Arial"/>
          <w:sz w:val="22"/>
          <w:szCs w:val="22"/>
        </w:rPr>
        <w:t xml:space="preserve">Knows and follows department and </w:t>
      </w:r>
      <w:r w:rsidR="002212F7" w:rsidRPr="00E31634">
        <w:rPr>
          <w:rFonts w:ascii="Arial" w:hAnsi="Arial" w:cs="Arial"/>
          <w:sz w:val="22"/>
          <w:szCs w:val="22"/>
        </w:rPr>
        <w:t>BI</w:t>
      </w:r>
      <w:r w:rsidR="00AA2C11" w:rsidRPr="00E31634">
        <w:rPr>
          <w:rFonts w:ascii="Arial" w:hAnsi="Arial" w:cs="Arial"/>
          <w:sz w:val="22"/>
          <w:szCs w:val="22"/>
        </w:rPr>
        <w:t>-CAP</w:t>
      </w:r>
      <w:r w:rsidRPr="00E31634">
        <w:rPr>
          <w:rFonts w:ascii="Arial" w:hAnsi="Arial" w:cs="Arial"/>
          <w:sz w:val="22"/>
          <w:szCs w:val="22"/>
        </w:rPr>
        <w:t xml:space="preserve"> rules as well as sound work and safety practices in order to accomplish the job objectives and avoid injury or loss;</w:t>
      </w:r>
    </w:p>
    <w:p w14:paraId="6E22F697" w14:textId="77777777" w:rsidR="003716AB" w:rsidRPr="00E31634" w:rsidRDefault="003716AB" w:rsidP="004B6E23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Understands overall </w:t>
      </w:r>
      <w:r w:rsidR="004B6E23" w:rsidRPr="00E31634">
        <w:rPr>
          <w:rFonts w:ascii="Arial" w:hAnsi="Arial" w:cs="Arial"/>
          <w:sz w:val="22"/>
          <w:szCs w:val="22"/>
        </w:rPr>
        <w:t>Head Start P</w:t>
      </w:r>
      <w:r w:rsidRPr="00E31634">
        <w:rPr>
          <w:rFonts w:ascii="Arial" w:hAnsi="Arial" w:cs="Arial"/>
          <w:sz w:val="22"/>
          <w:szCs w:val="22"/>
        </w:rPr>
        <w:t>rogram</w:t>
      </w:r>
      <w:r w:rsidR="004B6E23" w:rsidRPr="00E31634">
        <w:rPr>
          <w:rFonts w:ascii="Arial" w:hAnsi="Arial" w:cs="Arial"/>
          <w:sz w:val="22"/>
          <w:szCs w:val="22"/>
        </w:rPr>
        <w:t xml:space="preserve"> Performance S</w:t>
      </w:r>
      <w:r w:rsidRPr="00E31634">
        <w:rPr>
          <w:rFonts w:ascii="Arial" w:hAnsi="Arial" w:cs="Arial"/>
          <w:sz w:val="22"/>
          <w:szCs w:val="22"/>
        </w:rPr>
        <w:t xml:space="preserve">tandards, participant involvement, </w:t>
      </w:r>
      <w:r w:rsidR="004B6E23" w:rsidRPr="00E31634">
        <w:rPr>
          <w:rFonts w:ascii="Arial" w:hAnsi="Arial" w:cs="Arial"/>
          <w:sz w:val="22"/>
          <w:szCs w:val="22"/>
        </w:rPr>
        <w:t xml:space="preserve">MN </w:t>
      </w:r>
      <w:r w:rsidRPr="00E31634">
        <w:rPr>
          <w:rFonts w:ascii="Arial" w:hAnsi="Arial" w:cs="Arial"/>
          <w:sz w:val="22"/>
          <w:szCs w:val="22"/>
        </w:rPr>
        <w:t xml:space="preserve">licensing requirements; takes action as needed to ensure standards are met;  </w:t>
      </w:r>
    </w:p>
    <w:p w14:paraId="6E22F698" w14:textId="77777777" w:rsidR="007956A2" w:rsidRPr="00E31634" w:rsidRDefault="007956A2" w:rsidP="00095759">
      <w:pPr>
        <w:numPr>
          <w:ilvl w:val="1"/>
          <w:numId w:val="28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lastRenderedPageBreak/>
        <w:t>Wears proper protective equipment when policy requires or conditions indicate a need exists and utilizes proper body mechanics and ergonomics while performing work</w:t>
      </w:r>
      <w:r w:rsidR="001A7C3D" w:rsidRPr="00E31634">
        <w:rPr>
          <w:rFonts w:ascii="Arial" w:hAnsi="Arial" w:cs="Arial"/>
          <w:sz w:val="22"/>
          <w:szCs w:val="22"/>
        </w:rPr>
        <w:t>.</w:t>
      </w:r>
    </w:p>
    <w:p w14:paraId="6E22F699" w14:textId="77777777" w:rsidR="007956A2" w:rsidRPr="00E31634" w:rsidRDefault="007956A2" w:rsidP="007956A2">
      <w:pPr>
        <w:rPr>
          <w:rFonts w:ascii="Arial" w:hAnsi="Arial" w:cs="Arial"/>
          <w:sz w:val="22"/>
          <w:szCs w:val="22"/>
        </w:rPr>
      </w:pPr>
    </w:p>
    <w:p w14:paraId="6E22F69A" w14:textId="77777777" w:rsidR="00CF6769" w:rsidRPr="00E31634" w:rsidRDefault="00CF6769" w:rsidP="00147580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General Tasks and Responsibilities.</w:t>
      </w:r>
    </w:p>
    <w:p w14:paraId="6E22F69B" w14:textId="77777777" w:rsidR="00CF6769" w:rsidRPr="00E31634" w:rsidRDefault="00CF6769" w:rsidP="00CF6769">
      <w:pPr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    Attend job-related </w:t>
      </w:r>
      <w:r w:rsidR="008A15DB" w:rsidRPr="00E31634">
        <w:rPr>
          <w:rFonts w:ascii="Arial" w:hAnsi="Arial" w:cs="Arial"/>
          <w:sz w:val="22"/>
          <w:szCs w:val="22"/>
        </w:rPr>
        <w:t xml:space="preserve">trainings, </w:t>
      </w:r>
      <w:r w:rsidRPr="00E31634">
        <w:rPr>
          <w:rFonts w:ascii="Arial" w:hAnsi="Arial" w:cs="Arial"/>
          <w:sz w:val="22"/>
          <w:szCs w:val="22"/>
        </w:rPr>
        <w:t>seminars/workshops at the request/approval of supervisor;</w:t>
      </w:r>
    </w:p>
    <w:p w14:paraId="6E22F69C" w14:textId="77777777" w:rsidR="00CF6769" w:rsidRPr="00E31634" w:rsidRDefault="00CF6769" w:rsidP="00CF6769">
      <w:pPr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    Represent the agency when requested to do so;</w:t>
      </w:r>
    </w:p>
    <w:p w14:paraId="6E22F69D" w14:textId="076E0CF6" w:rsidR="00CF6769" w:rsidRPr="00E31634" w:rsidRDefault="00187AF7" w:rsidP="00F92254">
      <w:pPr>
        <w:numPr>
          <w:ilvl w:val="1"/>
          <w:numId w:val="28"/>
        </w:numPr>
        <w:tabs>
          <w:tab w:val="clear" w:pos="720"/>
        </w:tabs>
        <w:ind w:left="990" w:hanging="630"/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Complete</w:t>
      </w:r>
      <w:r w:rsidR="00FB612C" w:rsidRPr="00E31634">
        <w:rPr>
          <w:rFonts w:ascii="Arial" w:hAnsi="Arial" w:cs="Arial"/>
          <w:sz w:val="22"/>
          <w:szCs w:val="22"/>
        </w:rPr>
        <w:t xml:space="preserve"> own employee timesheets</w:t>
      </w:r>
      <w:r w:rsidR="00456D97" w:rsidRPr="00E31634">
        <w:rPr>
          <w:rFonts w:ascii="Arial" w:hAnsi="Arial" w:cs="Arial"/>
          <w:sz w:val="22"/>
          <w:szCs w:val="22"/>
        </w:rPr>
        <w:t xml:space="preserve"> and travel </w:t>
      </w:r>
      <w:r w:rsidR="00CF6769" w:rsidRPr="00E31634">
        <w:rPr>
          <w:rFonts w:ascii="Arial" w:hAnsi="Arial" w:cs="Arial"/>
          <w:sz w:val="22"/>
          <w:szCs w:val="22"/>
        </w:rPr>
        <w:t>expense sheets</w:t>
      </w:r>
      <w:r w:rsidR="00456D97" w:rsidRPr="00E31634">
        <w:rPr>
          <w:rFonts w:ascii="Arial" w:hAnsi="Arial" w:cs="Arial"/>
          <w:sz w:val="22"/>
          <w:szCs w:val="22"/>
        </w:rPr>
        <w:t xml:space="preserve"> </w:t>
      </w:r>
      <w:r w:rsidR="00CF6769" w:rsidRPr="00E31634">
        <w:rPr>
          <w:rFonts w:ascii="Arial" w:hAnsi="Arial" w:cs="Arial"/>
          <w:sz w:val="22"/>
          <w:szCs w:val="22"/>
        </w:rPr>
        <w:t xml:space="preserve">in accordance with </w:t>
      </w:r>
      <w:r w:rsidR="002212F7" w:rsidRPr="00E31634">
        <w:rPr>
          <w:rFonts w:ascii="Arial" w:hAnsi="Arial" w:cs="Arial"/>
          <w:sz w:val="22"/>
          <w:szCs w:val="22"/>
        </w:rPr>
        <w:t>BI-</w:t>
      </w:r>
      <w:r w:rsidR="00CF6769" w:rsidRPr="00E31634">
        <w:rPr>
          <w:rFonts w:ascii="Arial" w:hAnsi="Arial" w:cs="Arial"/>
          <w:sz w:val="22"/>
          <w:szCs w:val="22"/>
        </w:rPr>
        <w:t>Cap policies;</w:t>
      </w:r>
      <w:r w:rsidRPr="00E31634">
        <w:rPr>
          <w:rFonts w:ascii="Arial" w:hAnsi="Arial" w:cs="Arial"/>
          <w:sz w:val="22"/>
          <w:szCs w:val="22"/>
        </w:rPr>
        <w:t xml:space="preserve">  </w:t>
      </w:r>
    </w:p>
    <w:p w14:paraId="6E22F69E" w14:textId="77777777" w:rsidR="00CF6769" w:rsidRPr="00E31634" w:rsidRDefault="000D2999" w:rsidP="00CF6769">
      <w:pPr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    Adhere to</w:t>
      </w:r>
      <w:r w:rsidR="00CF6769" w:rsidRPr="00E31634">
        <w:rPr>
          <w:rFonts w:ascii="Arial" w:hAnsi="Arial" w:cs="Arial"/>
          <w:sz w:val="22"/>
          <w:szCs w:val="22"/>
        </w:rPr>
        <w:t xml:space="preserve"> agency</w:t>
      </w:r>
      <w:r w:rsidRPr="00E31634">
        <w:rPr>
          <w:rFonts w:ascii="Arial" w:hAnsi="Arial" w:cs="Arial"/>
          <w:sz w:val="22"/>
          <w:szCs w:val="22"/>
        </w:rPr>
        <w:t>’s data privacy policy and other agency</w:t>
      </w:r>
      <w:r w:rsidR="00CF6769" w:rsidRPr="00E31634">
        <w:rPr>
          <w:rFonts w:ascii="Arial" w:hAnsi="Arial" w:cs="Arial"/>
          <w:sz w:val="22"/>
          <w:szCs w:val="22"/>
        </w:rPr>
        <w:t xml:space="preserve"> policies, rules and regulations;</w:t>
      </w:r>
    </w:p>
    <w:p w14:paraId="6E22F69F" w14:textId="77777777" w:rsidR="00CF6769" w:rsidRPr="00E31634" w:rsidRDefault="00CF6769" w:rsidP="00CF6769">
      <w:pPr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    </w:t>
      </w:r>
      <w:r w:rsidR="00147580" w:rsidRPr="00E31634">
        <w:rPr>
          <w:rFonts w:ascii="Arial" w:hAnsi="Arial" w:cs="Arial"/>
          <w:sz w:val="22"/>
          <w:szCs w:val="22"/>
        </w:rPr>
        <w:t xml:space="preserve">Performs other duties and </w:t>
      </w:r>
      <w:r w:rsidR="007800BE" w:rsidRPr="00E31634">
        <w:rPr>
          <w:rFonts w:ascii="Arial" w:hAnsi="Arial" w:cs="Arial"/>
          <w:sz w:val="22"/>
          <w:szCs w:val="22"/>
        </w:rPr>
        <w:t>activities</w:t>
      </w:r>
      <w:r w:rsidR="00187AF7" w:rsidRPr="00E31634">
        <w:rPr>
          <w:rFonts w:ascii="Arial" w:hAnsi="Arial" w:cs="Arial"/>
          <w:sz w:val="22"/>
          <w:szCs w:val="22"/>
        </w:rPr>
        <w:t xml:space="preserve"> as assigned.</w:t>
      </w:r>
    </w:p>
    <w:p w14:paraId="6E22F6A0" w14:textId="77777777" w:rsidR="00F72745" w:rsidRPr="00E31634" w:rsidRDefault="00F72745" w:rsidP="001869D7">
      <w:pPr>
        <w:rPr>
          <w:rFonts w:ascii="Arial" w:hAnsi="Arial" w:cs="Arial"/>
          <w:sz w:val="22"/>
          <w:szCs w:val="22"/>
        </w:rPr>
      </w:pPr>
    </w:p>
    <w:p w14:paraId="6E22F6A1" w14:textId="77777777" w:rsidR="00094E51" w:rsidRPr="00E31634" w:rsidRDefault="00094E51" w:rsidP="00094E51">
      <w:pPr>
        <w:pStyle w:val="Heading2"/>
        <w:rPr>
          <w:rFonts w:cs="Arial"/>
          <w:sz w:val="22"/>
          <w:szCs w:val="22"/>
          <w:u w:val="single"/>
        </w:rPr>
      </w:pPr>
      <w:r w:rsidRPr="00E31634">
        <w:rPr>
          <w:rFonts w:cs="Arial"/>
          <w:sz w:val="22"/>
          <w:szCs w:val="22"/>
          <w:u w:val="single"/>
        </w:rPr>
        <w:t>Minimum Qualifications:</w:t>
      </w:r>
    </w:p>
    <w:p w14:paraId="6E22F6A2" w14:textId="77777777" w:rsidR="00147580" w:rsidRPr="00E31634" w:rsidRDefault="00094E51" w:rsidP="00F72745">
      <w:pPr>
        <w:pStyle w:val="BodyText"/>
        <w:rPr>
          <w:szCs w:val="22"/>
        </w:rPr>
      </w:pPr>
      <w:r w:rsidRPr="00E31634">
        <w:rPr>
          <w:szCs w:val="22"/>
        </w:rPr>
        <w:t>Per Head Start Performance Standards 1301.91 (e) Child and family service staff</w:t>
      </w:r>
      <w:r w:rsidR="00F3004E" w:rsidRPr="00E31634">
        <w:rPr>
          <w:szCs w:val="22"/>
        </w:rPr>
        <w:t>.</w:t>
      </w:r>
    </w:p>
    <w:p w14:paraId="6E22F6A3" w14:textId="77777777" w:rsidR="00F3004E" w:rsidRPr="00E31634" w:rsidRDefault="00F3004E" w:rsidP="00F72745">
      <w:pPr>
        <w:pStyle w:val="BodyText"/>
        <w:rPr>
          <w:szCs w:val="22"/>
        </w:rPr>
      </w:pPr>
      <w:r w:rsidRPr="00E31634">
        <w:rPr>
          <w:szCs w:val="22"/>
        </w:rPr>
        <w:t>(7) Family services staff qualification requirements.  A program must ensure staff who work directly with families on the family partnership process hired after November 7, 2016 have within eighteen months of hire, at a minimum, a credential or certification in social work, human services, family services, counseling or a related field.</w:t>
      </w:r>
    </w:p>
    <w:p w14:paraId="6E22F6A4" w14:textId="77777777" w:rsidR="00AF7E0C" w:rsidRPr="00E31634" w:rsidRDefault="00AF7E0C" w:rsidP="00F72745">
      <w:pPr>
        <w:pStyle w:val="BodyText"/>
        <w:rPr>
          <w:szCs w:val="22"/>
        </w:rPr>
      </w:pPr>
    </w:p>
    <w:p w14:paraId="6E22F6A5" w14:textId="77777777" w:rsidR="00B85952" w:rsidRPr="00E31634" w:rsidRDefault="00DB1BFE" w:rsidP="0021062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Minimum job </w:t>
      </w:r>
      <w:r w:rsidR="00586AE0" w:rsidRPr="00E31634">
        <w:rPr>
          <w:rFonts w:ascii="Arial" w:hAnsi="Arial" w:cs="Arial"/>
          <w:sz w:val="22"/>
          <w:szCs w:val="22"/>
        </w:rPr>
        <w:t>qualifications</w:t>
      </w:r>
      <w:r w:rsidR="00B85952" w:rsidRPr="00E31634">
        <w:rPr>
          <w:rFonts w:ascii="Arial" w:hAnsi="Arial" w:cs="Arial"/>
          <w:sz w:val="22"/>
          <w:szCs w:val="22"/>
        </w:rPr>
        <w:t xml:space="preserve"> (one of the following):</w:t>
      </w:r>
    </w:p>
    <w:p w14:paraId="6E22F6A6" w14:textId="77777777" w:rsidR="00B85952" w:rsidRPr="00E31634" w:rsidRDefault="00586AE0" w:rsidP="0021062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Family Service Credential Certificate</w:t>
      </w:r>
      <w:r w:rsidR="00DB1BFE" w:rsidRPr="00E31634">
        <w:rPr>
          <w:rFonts w:ascii="Arial" w:hAnsi="Arial" w:cs="Arial"/>
          <w:sz w:val="22"/>
          <w:szCs w:val="22"/>
        </w:rPr>
        <w:t xml:space="preserve"> and </w:t>
      </w:r>
      <w:r w:rsidR="007A5E6B" w:rsidRPr="00E31634">
        <w:rPr>
          <w:rFonts w:ascii="Arial" w:hAnsi="Arial" w:cs="Arial"/>
          <w:sz w:val="22"/>
          <w:szCs w:val="22"/>
        </w:rPr>
        <w:t>two</w:t>
      </w:r>
      <w:r w:rsidR="00DB1BFE" w:rsidRPr="00E31634">
        <w:rPr>
          <w:rFonts w:ascii="Arial" w:hAnsi="Arial" w:cs="Arial"/>
          <w:sz w:val="22"/>
          <w:szCs w:val="22"/>
        </w:rPr>
        <w:t xml:space="preserve"> years of related experience</w:t>
      </w:r>
      <w:r w:rsidR="00B85952" w:rsidRPr="00E31634">
        <w:rPr>
          <w:rFonts w:ascii="Arial" w:hAnsi="Arial" w:cs="Arial"/>
          <w:sz w:val="22"/>
          <w:szCs w:val="22"/>
        </w:rPr>
        <w:t xml:space="preserve">;  </w:t>
      </w:r>
    </w:p>
    <w:p w14:paraId="6E22F6A7" w14:textId="77777777" w:rsidR="00DB1BFE" w:rsidRPr="00E31634" w:rsidRDefault="00AA563D" w:rsidP="0021062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Meet requirements of Head Start and Minnesota Dept. of Human Services background studies.</w:t>
      </w:r>
    </w:p>
    <w:p w14:paraId="6E22F6A8" w14:textId="77777777" w:rsidR="009928EC" w:rsidRPr="00E31634" w:rsidRDefault="009928EC" w:rsidP="00DB1BFE">
      <w:pPr>
        <w:rPr>
          <w:rFonts w:ascii="Arial" w:hAnsi="Arial" w:cs="Arial"/>
          <w:sz w:val="22"/>
          <w:szCs w:val="22"/>
        </w:rPr>
      </w:pPr>
    </w:p>
    <w:p w14:paraId="6E22F6A9" w14:textId="77777777" w:rsidR="009928EC" w:rsidRPr="00E31634" w:rsidRDefault="009928EC" w:rsidP="00DB1BFE">
      <w:p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Must hold a valid driver’s license and auto insurance as traveling is required for this position.</w:t>
      </w:r>
    </w:p>
    <w:p w14:paraId="6E22F6AA" w14:textId="77777777" w:rsidR="008672CE" w:rsidRPr="00E31634" w:rsidRDefault="008672CE" w:rsidP="00F72745">
      <w:pPr>
        <w:pStyle w:val="BodyText"/>
        <w:rPr>
          <w:szCs w:val="22"/>
        </w:rPr>
      </w:pPr>
    </w:p>
    <w:p w14:paraId="6E22F6AB" w14:textId="77777777" w:rsidR="008672CE" w:rsidRPr="00E31634" w:rsidRDefault="008672CE" w:rsidP="008672CE">
      <w:pPr>
        <w:pStyle w:val="BodyText"/>
        <w:rPr>
          <w:szCs w:val="22"/>
        </w:rPr>
      </w:pPr>
      <w:r w:rsidRPr="00E31634">
        <w:rPr>
          <w:szCs w:val="22"/>
        </w:rPr>
        <w:t>Knowledge, skills and abilities include:</w:t>
      </w:r>
    </w:p>
    <w:p w14:paraId="6E22F6AC" w14:textId="77777777" w:rsidR="00A632E6" w:rsidRPr="00E31634" w:rsidRDefault="00F103F3" w:rsidP="00AA563D">
      <w:pPr>
        <w:pStyle w:val="BodyText"/>
        <w:numPr>
          <w:ilvl w:val="0"/>
          <w:numId w:val="27"/>
        </w:numPr>
        <w:rPr>
          <w:szCs w:val="22"/>
        </w:rPr>
      </w:pPr>
      <w:r w:rsidRPr="00E31634">
        <w:rPr>
          <w:szCs w:val="22"/>
        </w:rPr>
        <w:t>Knowledge of state and federal laws related to family services and government programs</w:t>
      </w:r>
      <w:r w:rsidR="00A632E6" w:rsidRPr="00E31634">
        <w:rPr>
          <w:szCs w:val="22"/>
        </w:rPr>
        <w:t>;</w:t>
      </w:r>
    </w:p>
    <w:p w14:paraId="6E22F6AD" w14:textId="77777777" w:rsidR="007E5933" w:rsidRPr="00E31634" w:rsidRDefault="00F103F3" w:rsidP="008672CE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Knowledge</w:t>
      </w:r>
      <w:r w:rsidR="00FF5974" w:rsidRPr="00E31634">
        <w:rPr>
          <w:rFonts w:ascii="Arial" w:hAnsi="Arial" w:cs="Arial"/>
          <w:sz w:val="22"/>
          <w:szCs w:val="22"/>
        </w:rPr>
        <w:t xml:space="preserve"> of children, family systems</w:t>
      </w:r>
      <w:r w:rsidRPr="00E31634">
        <w:rPr>
          <w:rFonts w:ascii="Arial" w:hAnsi="Arial" w:cs="Arial"/>
          <w:sz w:val="22"/>
          <w:szCs w:val="22"/>
        </w:rPr>
        <w:t>, individua</w:t>
      </w:r>
      <w:r w:rsidR="00FF5974" w:rsidRPr="00E31634">
        <w:rPr>
          <w:rFonts w:ascii="Arial" w:hAnsi="Arial" w:cs="Arial"/>
          <w:sz w:val="22"/>
          <w:szCs w:val="22"/>
        </w:rPr>
        <w:t>l</w:t>
      </w:r>
      <w:r w:rsidR="000F0156" w:rsidRPr="00E31634">
        <w:rPr>
          <w:rFonts w:ascii="Arial" w:hAnsi="Arial" w:cs="Arial"/>
          <w:sz w:val="22"/>
          <w:szCs w:val="22"/>
        </w:rPr>
        <w:t xml:space="preserve"> and</w:t>
      </w:r>
      <w:r w:rsidRPr="00E31634">
        <w:rPr>
          <w:rFonts w:ascii="Arial" w:hAnsi="Arial" w:cs="Arial"/>
          <w:sz w:val="22"/>
          <w:szCs w:val="22"/>
        </w:rPr>
        <w:t xml:space="preserve"> group </w:t>
      </w:r>
      <w:r w:rsidR="000F0156" w:rsidRPr="00E31634">
        <w:rPr>
          <w:rFonts w:ascii="Arial" w:hAnsi="Arial" w:cs="Arial"/>
          <w:sz w:val="22"/>
          <w:szCs w:val="22"/>
        </w:rPr>
        <w:t>dynamics/</w:t>
      </w:r>
      <w:r w:rsidRPr="00E31634">
        <w:rPr>
          <w:rFonts w:ascii="Arial" w:hAnsi="Arial" w:cs="Arial"/>
          <w:sz w:val="22"/>
          <w:szCs w:val="22"/>
        </w:rPr>
        <w:t>process</w:t>
      </w:r>
      <w:r w:rsidR="00752281" w:rsidRPr="00E31634">
        <w:rPr>
          <w:rFonts w:ascii="Arial" w:hAnsi="Arial" w:cs="Arial"/>
          <w:sz w:val="22"/>
          <w:szCs w:val="22"/>
        </w:rPr>
        <w:t>;</w:t>
      </w:r>
      <w:r w:rsidR="000F0156" w:rsidRPr="00E31634">
        <w:rPr>
          <w:rFonts w:ascii="Arial" w:hAnsi="Arial" w:cs="Arial"/>
          <w:sz w:val="22"/>
          <w:szCs w:val="22"/>
        </w:rPr>
        <w:t xml:space="preserve"> and poverty issues;</w:t>
      </w:r>
    </w:p>
    <w:p w14:paraId="6E22F6AE" w14:textId="77777777" w:rsidR="008672CE" w:rsidRPr="00E31634" w:rsidRDefault="00F103F3" w:rsidP="008672CE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Knowledge of</w:t>
      </w:r>
      <w:r w:rsidR="004B6E23" w:rsidRPr="00E31634">
        <w:rPr>
          <w:rFonts w:ascii="Arial" w:hAnsi="Arial" w:cs="Arial"/>
          <w:sz w:val="22"/>
          <w:szCs w:val="22"/>
        </w:rPr>
        <w:t xml:space="preserve"> personal</w:t>
      </w:r>
      <w:r w:rsidRPr="00E31634">
        <w:rPr>
          <w:rFonts w:ascii="Arial" w:hAnsi="Arial" w:cs="Arial"/>
          <w:sz w:val="22"/>
          <w:szCs w:val="22"/>
        </w:rPr>
        <w:t xml:space="preserve"> budget counseling</w:t>
      </w:r>
      <w:r w:rsidR="008672CE" w:rsidRPr="00E31634">
        <w:rPr>
          <w:rFonts w:ascii="Arial" w:hAnsi="Arial" w:cs="Arial"/>
          <w:sz w:val="22"/>
          <w:szCs w:val="22"/>
        </w:rPr>
        <w:t>;</w:t>
      </w:r>
    </w:p>
    <w:p w14:paraId="6E22F6AF" w14:textId="77777777" w:rsidR="008672CE" w:rsidRPr="00E31634" w:rsidRDefault="00F103F3" w:rsidP="008672CE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Familiar with available community resources.  Able to establish cooperative referral relationships with other agencies;</w:t>
      </w:r>
    </w:p>
    <w:p w14:paraId="6E22F6B0" w14:textId="77777777" w:rsidR="00D51EA2" w:rsidRPr="00E31634" w:rsidRDefault="00F103F3" w:rsidP="009928EC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Excellent interpersonal skills </w:t>
      </w:r>
      <w:r w:rsidR="00D51EA2" w:rsidRPr="00E31634">
        <w:rPr>
          <w:rFonts w:ascii="Arial" w:hAnsi="Arial" w:cs="Arial"/>
          <w:sz w:val="22"/>
          <w:szCs w:val="22"/>
        </w:rPr>
        <w:t>to interact e</w:t>
      </w:r>
      <w:r w:rsidRPr="00E31634">
        <w:rPr>
          <w:rFonts w:ascii="Arial" w:hAnsi="Arial" w:cs="Arial"/>
          <w:sz w:val="22"/>
          <w:szCs w:val="22"/>
        </w:rPr>
        <w:t xml:space="preserve">ffectively </w:t>
      </w:r>
      <w:r w:rsidR="009928EC" w:rsidRPr="00E31634">
        <w:rPr>
          <w:rFonts w:ascii="Arial" w:hAnsi="Arial" w:cs="Arial"/>
          <w:sz w:val="22"/>
          <w:szCs w:val="22"/>
        </w:rPr>
        <w:t>both orally and in writing to all levels of people, including possessing good reading and English speaking skills, fluency and understandability</w:t>
      </w:r>
      <w:r w:rsidR="00D51EA2" w:rsidRPr="00E31634">
        <w:rPr>
          <w:rFonts w:ascii="Arial" w:hAnsi="Arial" w:cs="Arial"/>
          <w:sz w:val="22"/>
          <w:szCs w:val="22"/>
        </w:rPr>
        <w:t>;</w:t>
      </w:r>
    </w:p>
    <w:p w14:paraId="6E22F6B1" w14:textId="77777777" w:rsidR="00F103F3" w:rsidRPr="00E31634" w:rsidRDefault="00D51EA2" w:rsidP="008672CE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Detailed-oriented, organized and applies effective</w:t>
      </w:r>
      <w:r w:rsidR="005F3E9C" w:rsidRPr="00E31634">
        <w:rPr>
          <w:rFonts w:ascii="Arial" w:hAnsi="Arial" w:cs="Arial"/>
          <w:sz w:val="22"/>
          <w:szCs w:val="22"/>
        </w:rPr>
        <w:t xml:space="preserve"> time management skills</w:t>
      </w:r>
      <w:r w:rsidRPr="00E31634">
        <w:rPr>
          <w:rFonts w:ascii="Arial" w:hAnsi="Arial" w:cs="Arial"/>
          <w:sz w:val="22"/>
          <w:szCs w:val="22"/>
        </w:rPr>
        <w:t xml:space="preserve"> to meet all deadlines;</w:t>
      </w:r>
    </w:p>
    <w:p w14:paraId="6E22F6B2" w14:textId="77777777" w:rsidR="00D51EA2" w:rsidRPr="00E31634" w:rsidRDefault="00B85952" w:rsidP="008672CE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Proficient computer skills</w:t>
      </w:r>
      <w:r w:rsidR="00FF5974" w:rsidRPr="00E31634">
        <w:rPr>
          <w:rFonts w:ascii="Arial" w:hAnsi="Arial" w:cs="Arial"/>
          <w:sz w:val="22"/>
          <w:szCs w:val="22"/>
        </w:rPr>
        <w:t xml:space="preserve">, data entry, </w:t>
      </w:r>
      <w:r w:rsidR="00D51EA2" w:rsidRPr="00E31634">
        <w:rPr>
          <w:rFonts w:ascii="Arial" w:hAnsi="Arial" w:cs="Arial"/>
          <w:sz w:val="22"/>
          <w:szCs w:val="22"/>
        </w:rPr>
        <w:t>and software, including using the Internet, Microsoft Office, Outlook and other applications;</w:t>
      </w:r>
    </w:p>
    <w:p w14:paraId="6E22F6B3" w14:textId="77777777" w:rsidR="00D51EA2" w:rsidRPr="00E31634" w:rsidRDefault="00B30C3E" w:rsidP="008672CE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Comply with ECLKC’s Competency Goals and Indicators for Head Start Staff Working with Families</w:t>
      </w:r>
      <w:r w:rsidR="00D51EA2" w:rsidRPr="00E31634">
        <w:rPr>
          <w:rFonts w:ascii="Arial" w:hAnsi="Arial" w:cs="Arial"/>
          <w:sz w:val="22"/>
          <w:szCs w:val="22"/>
        </w:rPr>
        <w:t>;</w:t>
      </w:r>
    </w:p>
    <w:p w14:paraId="6E22F6B4" w14:textId="77777777" w:rsidR="00A45D7B" w:rsidRPr="00E31634" w:rsidRDefault="00D51EA2" w:rsidP="00AA563D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Able to plan, prioritize, coordinate, and manage own work.  Able to work unsupervised, make decisions and solve routine problems independently</w:t>
      </w:r>
      <w:r w:rsidR="00A45D7B" w:rsidRPr="00E31634">
        <w:rPr>
          <w:rFonts w:ascii="Arial" w:hAnsi="Arial" w:cs="Arial"/>
          <w:sz w:val="22"/>
          <w:szCs w:val="22"/>
        </w:rPr>
        <w:t>, effectively and creatively;</w:t>
      </w:r>
    </w:p>
    <w:p w14:paraId="6E22F6B5" w14:textId="77777777" w:rsidR="00A45D7B" w:rsidRPr="00E31634" w:rsidRDefault="00A45D7B" w:rsidP="008672CE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Able to effectively present information in one-to-one and small group situations to families, volunteers and staff;</w:t>
      </w:r>
    </w:p>
    <w:p w14:paraId="6E22F6B6" w14:textId="77777777" w:rsidR="00A45D7B" w:rsidRPr="00E31634" w:rsidRDefault="00A45D7B" w:rsidP="008672CE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Able to adapt to </w:t>
      </w:r>
      <w:r w:rsidR="00FD340D" w:rsidRPr="00E31634">
        <w:rPr>
          <w:rFonts w:ascii="Arial" w:hAnsi="Arial" w:cs="Arial"/>
          <w:sz w:val="22"/>
          <w:szCs w:val="22"/>
        </w:rPr>
        <w:t xml:space="preserve">and resolve </w:t>
      </w:r>
      <w:r w:rsidR="00B30C3E" w:rsidRPr="00E31634">
        <w:rPr>
          <w:rFonts w:ascii="Arial" w:hAnsi="Arial" w:cs="Arial"/>
          <w:sz w:val="22"/>
          <w:szCs w:val="22"/>
        </w:rPr>
        <w:t>difficult/</w:t>
      </w:r>
      <w:r w:rsidR="00FD340D" w:rsidRPr="00E31634">
        <w:rPr>
          <w:rFonts w:ascii="Arial" w:hAnsi="Arial" w:cs="Arial"/>
          <w:sz w:val="22"/>
          <w:szCs w:val="22"/>
        </w:rPr>
        <w:t>diverse situa</w:t>
      </w:r>
      <w:r w:rsidR="00B30C3E" w:rsidRPr="00E31634">
        <w:rPr>
          <w:rFonts w:ascii="Arial" w:hAnsi="Arial" w:cs="Arial"/>
          <w:sz w:val="22"/>
          <w:szCs w:val="22"/>
        </w:rPr>
        <w:t>tions</w:t>
      </w:r>
      <w:r w:rsidRPr="00E31634">
        <w:rPr>
          <w:rFonts w:ascii="Arial" w:hAnsi="Arial" w:cs="Arial"/>
          <w:sz w:val="22"/>
          <w:szCs w:val="22"/>
        </w:rPr>
        <w:t xml:space="preserve"> rapid</w:t>
      </w:r>
      <w:r w:rsidR="00FD340D" w:rsidRPr="00E31634">
        <w:rPr>
          <w:rFonts w:ascii="Arial" w:hAnsi="Arial" w:cs="Arial"/>
          <w:sz w:val="22"/>
          <w:szCs w:val="22"/>
        </w:rPr>
        <w:t xml:space="preserve">ly and creatively </w:t>
      </w:r>
      <w:r w:rsidR="0023728F" w:rsidRPr="00E31634">
        <w:rPr>
          <w:rFonts w:ascii="Arial" w:hAnsi="Arial" w:cs="Arial"/>
          <w:sz w:val="22"/>
          <w:szCs w:val="22"/>
        </w:rPr>
        <w:t>as they arise</w:t>
      </w:r>
      <w:r w:rsidRPr="00E31634">
        <w:rPr>
          <w:rFonts w:ascii="Arial" w:hAnsi="Arial" w:cs="Arial"/>
          <w:sz w:val="22"/>
          <w:szCs w:val="22"/>
        </w:rPr>
        <w:t>;</w:t>
      </w:r>
    </w:p>
    <w:p w14:paraId="6E22F6B7" w14:textId="77777777" w:rsidR="00A45D7B" w:rsidRPr="00E31634" w:rsidRDefault="00A45D7B" w:rsidP="008672CE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Able to maintain data privacy, confidentiality and professional boundaries;</w:t>
      </w:r>
    </w:p>
    <w:p w14:paraId="6E22F6B8" w14:textId="77777777" w:rsidR="00A45D7B" w:rsidRPr="00E31634" w:rsidRDefault="00A45D7B" w:rsidP="008672CE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Able to understand and follow facility safety and emergency procedures;</w:t>
      </w:r>
    </w:p>
    <w:p w14:paraId="6E22F6B9" w14:textId="77777777" w:rsidR="00A45D7B" w:rsidRPr="00E31634" w:rsidRDefault="00A45D7B" w:rsidP="008672CE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>Able to utilize self-awareness/personal safety skills for home visits (i.e. ice, dogs, family</w:t>
      </w:r>
      <w:r w:rsidR="00CF6769" w:rsidRPr="00E31634">
        <w:rPr>
          <w:rFonts w:ascii="Arial" w:hAnsi="Arial" w:cs="Arial"/>
          <w:sz w:val="22"/>
          <w:szCs w:val="22"/>
        </w:rPr>
        <w:t xml:space="preserve"> dynamics, etc.).</w:t>
      </w:r>
    </w:p>
    <w:p w14:paraId="6E22F6BA" w14:textId="77777777" w:rsidR="008F19F1" w:rsidRPr="00E31634" w:rsidRDefault="008F19F1" w:rsidP="008F19F1">
      <w:pPr>
        <w:ind w:left="720"/>
        <w:rPr>
          <w:rFonts w:ascii="Arial" w:hAnsi="Arial" w:cs="Arial"/>
          <w:sz w:val="22"/>
          <w:szCs w:val="22"/>
        </w:rPr>
      </w:pPr>
    </w:p>
    <w:p w14:paraId="6E22F6BB" w14:textId="77777777" w:rsidR="00C81E13" w:rsidRPr="00E31634" w:rsidRDefault="00C81E13">
      <w:pPr>
        <w:pStyle w:val="Heading2"/>
        <w:rPr>
          <w:rFonts w:cs="Arial"/>
          <w:sz w:val="22"/>
          <w:szCs w:val="22"/>
          <w:u w:val="single"/>
        </w:rPr>
      </w:pPr>
      <w:r w:rsidRPr="00E31634">
        <w:rPr>
          <w:rFonts w:cs="Arial"/>
          <w:sz w:val="22"/>
          <w:szCs w:val="22"/>
          <w:u w:val="single"/>
        </w:rPr>
        <w:lastRenderedPageBreak/>
        <w:t>Physical Demands &amp; Working Conditions:</w:t>
      </w:r>
    </w:p>
    <w:p w14:paraId="6E22F6BC" w14:textId="77777777" w:rsidR="007E5933" w:rsidRPr="00E31634" w:rsidRDefault="007E5933" w:rsidP="007E5933">
      <w:pPr>
        <w:rPr>
          <w:rFonts w:ascii="Arial" w:hAnsi="Arial" w:cs="Arial"/>
          <w:sz w:val="22"/>
          <w:szCs w:val="22"/>
        </w:rPr>
      </w:pPr>
      <w:r w:rsidRPr="00E31634">
        <w:rPr>
          <w:rFonts w:ascii="Arial" w:hAnsi="Arial" w:cs="Arial"/>
          <w:sz w:val="22"/>
          <w:szCs w:val="22"/>
        </w:rPr>
        <w:t xml:space="preserve">May experience stress from working with families experiencing difficult situations. Occasional driving to attend meetings.  Occasional lifting up to 50 pounds. </w:t>
      </w:r>
      <w:r w:rsidR="004B6E23" w:rsidRPr="00E31634">
        <w:rPr>
          <w:rFonts w:ascii="Arial" w:hAnsi="Arial" w:cs="Arial"/>
          <w:sz w:val="22"/>
          <w:szCs w:val="22"/>
        </w:rPr>
        <w:t xml:space="preserve">Must be able to lift 40 pounds frequently and 40 to 50 pounds occasionally.  </w:t>
      </w:r>
    </w:p>
    <w:p w14:paraId="6E22F6BD" w14:textId="77777777" w:rsidR="00301233" w:rsidRPr="00E31634" w:rsidRDefault="00301233" w:rsidP="00F72745">
      <w:pPr>
        <w:rPr>
          <w:rFonts w:ascii="Arial" w:hAnsi="Arial" w:cs="Arial"/>
          <w:sz w:val="22"/>
          <w:szCs w:val="22"/>
        </w:rPr>
      </w:pPr>
    </w:p>
    <w:p w14:paraId="6E22F6BE" w14:textId="77777777" w:rsidR="00C81E13" w:rsidRPr="00E31634" w:rsidRDefault="00C81E13">
      <w:pPr>
        <w:tabs>
          <w:tab w:val="left" w:pos="0"/>
          <w:tab w:val="left" w:pos="720"/>
          <w:tab w:val="left" w:pos="1440"/>
        </w:tabs>
        <w:jc w:val="both"/>
        <w:rPr>
          <w:rFonts w:ascii="Arial" w:eastAsia="Arial Unicode MS" w:hAnsi="Arial" w:cs="Arial"/>
          <w:bCs/>
          <w:sz w:val="22"/>
          <w:szCs w:val="22"/>
        </w:rPr>
      </w:pPr>
      <w:r w:rsidRPr="00E31634">
        <w:rPr>
          <w:rFonts w:ascii="Arial" w:hAnsi="Arial" w:cs="Arial"/>
          <w:bCs/>
          <w:sz w:val="22"/>
          <w:szCs w:val="22"/>
        </w:rPr>
        <w:t>Some requirements in this job description may exclude individuals who pose a direct threat or significant risk to the health and safety of themselves or other employees.  All requirements are subject to modification to reasonably accommodate individuals with disabilities.</w:t>
      </w:r>
    </w:p>
    <w:p w14:paraId="6E22F6BF" w14:textId="77777777" w:rsidR="00C81E13" w:rsidRPr="00E31634" w:rsidRDefault="00C81E13">
      <w:pPr>
        <w:tabs>
          <w:tab w:val="left" w:pos="0"/>
          <w:tab w:val="left" w:pos="720"/>
          <w:tab w:val="left" w:pos="1440"/>
        </w:tabs>
        <w:jc w:val="both"/>
        <w:rPr>
          <w:rFonts w:ascii="Arial" w:hAnsi="Arial" w:cs="Arial"/>
          <w:bCs/>
          <w:sz w:val="22"/>
          <w:szCs w:val="22"/>
        </w:rPr>
      </w:pPr>
    </w:p>
    <w:p w14:paraId="6E22F6C0" w14:textId="77777777" w:rsidR="00C81E13" w:rsidRPr="00E31634" w:rsidRDefault="00C81E13">
      <w:pPr>
        <w:tabs>
          <w:tab w:val="left" w:pos="0"/>
          <w:tab w:val="left" w:pos="720"/>
          <w:tab w:val="left" w:pos="1440"/>
        </w:tabs>
        <w:jc w:val="both"/>
        <w:rPr>
          <w:rFonts w:ascii="Arial" w:hAnsi="Arial" w:cs="Arial"/>
          <w:bCs/>
          <w:sz w:val="22"/>
          <w:szCs w:val="22"/>
        </w:rPr>
      </w:pPr>
      <w:r w:rsidRPr="00E31634">
        <w:rPr>
          <w:rFonts w:ascii="Arial" w:hAnsi="Arial" w:cs="Arial"/>
          <w:bCs/>
          <w:sz w:val="22"/>
          <w:szCs w:val="22"/>
        </w:rPr>
        <w:t>Requirements are representative of minimum levels of knowledge, skills, and experience required.  To perform this job successfully, the worker must possess the abilities and aptitudes to perform each duty proficiently.</w:t>
      </w:r>
    </w:p>
    <w:p w14:paraId="6E22F6C1" w14:textId="77777777" w:rsidR="00C81E13" w:rsidRPr="00E31634" w:rsidRDefault="00C81E13">
      <w:pPr>
        <w:tabs>
          <w:tab w:val="left" w:pos="0"/>
          <w:tab w:val="left" w:pos="720"/>
          <w:tab w:val="left" w:pos="1440"/>
        </w:tabs>
        <w:jc w:val="both"/>
        <w:rPr>
          <w:rFonts w:ascii="Arial" w:hAnsi="Arial" w:cs="Arial"/>
          <w:bCs/>
          <w:sz w:val="22"/>
          <w:szCs w:val="22"/>
        </w:rPr>
      </w:pPr>
      <w:r w:rsidRPr="00E31634">
        <w:rPr>
          <w:rFonts w:ascii="Arial" w:hAnsi="Arial" w:cs="Arial"/>
          <w:bCs/>
          <w:sz w:val="22"/>
          <w:szCs w:val="22"/>
        </w:rPr>
        <w:t> </w:t>
      </w:r>
    </w:p>
    <w:p w14:paraId="6E22F6C2" w14:textId="77777777" w:rsidR="00C81E13" w:rsidRPr="00F92254" w:rsidRDefault="00C81E13">
      <w:pPr>
        <w:jc w:val="both"/>
        <w:rPr>
          <w:rFonts w:ascii="Arial" w:hAnsi="Arial" w:cs="Arial"/>
          <w:bCs/>
          <w:sz w:val="22"/>
          <w:szCs w:val="22"/>
        </w:rPr>
      </w:pPr>
      <w:r w:rsidRPr="00E31634">
        <w:rPr>
          <w:rFonts w:ascii="Arial" w:hAnsi="Arial" w:cs="Arial"/>
          <w:bCs/>
          <w:sz w:val="22"/>
          <w:szCs w:val="22"/>
        </w:rPr>
        <w:t>This document does not create an employment contract, implied or otherwise, other than an "at will" employment relationshi</w:t>
      </w:r>
      <w:r w:rsidR="00924810" w:rsidRPr="00E31634">
        <w:rPr>
          <w:rFonts w:ascii="Arial" w:hAnsi="Arial" w:cs="Arial"/>
          <w:bCs/>
          <w:sz w:val="22"/>
          <w:szCs w:val="22"/>
        </w:rPr>
        <w:t xml:space="preserve">p.  </w:t>
      </w:r>
      <w:r w:rsidR="00416EBF" w:rsidRPr="00E31634">
        <w:rPr>
          <w:rFonts w:ascii="Arial" w:hAnsi="Arial" w:cs="Arial"/>
          <w:bCs/>
          <w:sz w:val="22"/>
          <w:szCs w:val="22"/>
        </w:rPr>
        <w:t xml:space="preserve">The </w:t>
      </w:r>
      <w:r w:rsidR="00301233" w:rsidRPr="00E31634">
        <w:rPr>
          <w:rFonts w:ascii="Arial" w:hAnsi="Arial" w:cs="Arial"/>
          <w:bCs/>
          <w:sz w:val="22"/>
          <w:szCs w:val="22"/>
        </w:rPr>
        <w:t>Executive Director</w:t>
      </w:r>
      <w:r w:rsidR="00416EBF" w:rsidRPr="00E31634">
        <w:rPr>
          <w:rFonts w:ascii="Arial" w:hAnsi="Arial" w:cs="Arial"/>
          <w:bCs/>
          <w:sz w:val="22"/>
          <w:szCs w:val="22"/>
        </w:rPr>
        <w:t xml:space="preserve"> </w:t>
      </w:r>
      <w:r w:rsidRPr="00E31634">
        <w:rPr>
          <w:rFonts w:ascii="Arial" w:hAnsi="Arial" w:cs="Arial"/>
          <w:bCs/>
          <w:sz w:val="22"/>
          <w:szCs w:val="22"/>
        </w:rPr>
        <w:t>retains the discretion to add duties or change the duties of this position at any time.</w:t>
      </w:r>
    </w:p>
    <w:sectPr w:rsidR="00C81E13" w:rsidRPr="00F92254">
      <w:headerReference w:type="default" r:id="rId12"/>
      <w:footerReference w:type="default" r:id="rId13"/>
      <w:pgSz w:w="12240" w:h="15840" w:code="1"/>
      <w:pgMar w:top="1440" w:right="1260" w:bottom="720" w:left="126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16266" w14:textId="77777777" w:rsidR="00EB0A90" w:rsidRDefault="00EB0A90">
      <w:pPr>
        <w:pStyle w:val="Title"/>
      </w:pPr>
      <w:r>
        <w:separator/>
      </w:r>
    </w:p>
  </w:endnote>
  <w:endnote w:type="continuationSeparator" w:id="0">
    <w:p w14:paraId="05294550" w14:textId="77777777" w:rsidR="00EB0A90" w:rsidRDefault="00EB0A90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2F6CC" w14:textId="77777777" w:rsidR="00437EE3" w:rsidRPr="00F92254" w:rsidRDefault="00F92254" w:rsidP="00F92254">
    <w:pPr>
      <w:pStyle w:val="Footer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Family Advocate</w:t>
    </w:r>
    <w:r w:rsidRPr="002856AD">
      <w:rPr>
        <w:rFonts w:ascii="Arial" w:hAnsi="Arial" w:cs="Arial"/>
        <w:color w:val="A6A6A6" w:themeColor="background1" w:themeShade="A6"/>
        <w:sz w:val="16"/>
        <w:szCs w:val="16"/>
      </w:rPr>
      <w:ptab w:relativeTo="margin" w:alignment="center" w:leader="none"/>
    </w:r>
    <w:r w:rsidRPr="002856AD">
      <w:rPr>
        <w:rFonts w:ascii="Arial" w:hAnsi="Arial" w:cs="Arial"/>
        <w:color w:val="A6A6A6" w:themeColor="background1" w:themeShade="A6"/>
        <w:sz w:val="16"/>
        <w:szCs w:val="16"/>
      </w:rPr>
      <w:t xml:space="preserve">Page </w:t>
    </w:r>
    <w:r w:rsidRPr="002856AD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begin"/>
    </w:r>
    <w:r w:rsidRPr="002856AD">
      <w:rPr>
        <w:rFonts w:ascii="Arial" w:hAnsi="Arial" w:cs="Arial"/>
        <w:bCs/>
        <w:color w:val="A6A6A6" w:themeColor="background1" w:themeShade="A6"/>
        <w:sz w:val="16"/>
        <w:szCs w:val="16"/>
      </w:rPr>
      <w:instrText xml:space="preserve"> PAGE  \* Arabic  \* MERGEFORMAT </w:instrText>
    </w:r>
    <w:r w:rsidRPr="002856AD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separate"/>
    </w:r>
    <w:r>
      <w:rPr>
        <w:rFonts w:ascii="Arial" w:hAnsi="Arial" w:cs="Arial"/>
        <w:bCs/>
        <w:noProof/>
        <w:color w:val="A6A6A6" w:themeColor="background1" w:themeShade="A6"/>
        <w:sz w:val="16"/>
        <w:szCs w:val="16"/>
      </w:rPr>
      <w:t>4</w:t>
    </w:r>
    <w:r w:rsidRPr="002856AD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end"/>
    </w:r>
    <w:r w:rsidRPr="002856AD">
      <w:rPr>
        <w:rFonts w:ascii="Arial" w:hAnsi="Arial" w:cs="Arial"/>
        <w:color w:val="A6A6A6" w:themeColor="background1" w:themeShade="A6"/>
        <w:sz w:val="16"/>
        <w:szCs w:val="16"/>
      </w:rPr>
      <w:t xml:space="preserve"> of </w:t>
    </w:r>
    <w:r w:rsidRPr="002856AD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begin"/>
    </w:r>
    <w:r w:rsidRPr="002856AD">
      <w:rPr>
        <w:rFonts w:ascii="Arial" w:hAnsi="Arial" w:cs="Arial"/>
        <w:bCs/>
        <w:color w:val="A6A6A6" w:themeColor="background1" w:themeShade="A6"/>
        <w:sz w:val="16"/>
        <w:szCs w:val="16"/>
      </w:rPr>
      <w:instrText xml:space="preserve"> NUMPAGES  \* Arabic  \* MERGEFORMAT </w:instrText>
    </w:r>
    <w:r w:rsidRPr="002856AD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separate"/>
    </w:r>
    <w:r>
      <w:rPr>
        <w:rFonts w:ascii="Arial" w:hAnsi="Arial" w:cs="Arial"/>
        <w:bCs/>
        <w:noProof/>
        <w:color w:val="A6A6A6" w:themeColor="background1" w:themeShade="A6"/>
        <w:sz w:val="16"/>
        <w:szCs w:val="16"/>
      </w:rPr>
      <w:t>4</w:t>
    </w:r>
    <w:r w:rsidRPr="002856AD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end"/>
    </w:r>
    <w:r w:rsidRPr="002856AD">
      <w:rPr>
        <w:rFonts w:ascii="Arial" w:hAnsi="Arial" w:cs="Arial"/>
        <w:color w:val="A6A6A6" w:themeColor="background1" w:themeShade="A6"/>
        <w:sz w:val="16"/>
        <w:szCs w:val="16"/>
      </w:rPr>
      <w:ptab w:relativeTo="margin" w:alignment="right" w:leader="none"/>
    </w:r>
    <w:r w:rsidRPr="002856AD">
      <w:rPr>
        <w:rFonts w:ascii="Arial" w:hAnsi="Arial"/>
        <w:snapToGrid w:val="0"/>
        <w:color w:val="A6A6A6" w:themeColor="background1" w:themeShade="A6"/>
        <w:sz w:val="16"/>
        <w:szCs w:val="16"/>
      </w:rPr>
      <w:t xml:space="preserve"> Z:\HR\HR Agency\Job Descriptions\Head Start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DE0D6" w14:textId="77777777" w:rsidR="00EB0A90" w:rsidRDefault="00EB0A90">
      <w:pPr>
        <w:pStyle w:val="Title"/>
      </w:pPr>
      <w:r>
        <w:separator/>
      </w:r>
    </w:p>
  </w:footnote>
  <w:footnote w:type="continuationSeparator" w:id="0">
    <w:p w14:paraId="4A33777B" w14:textId="77777777" w:rsidR="00EB0A90" w:rsidRDefault="00EB0A90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2F6CB" w14:textId="77777777" w:rsidR="00437EE3" w:rsidRPr="00F92254" w:rsidRDefault="00437EE3" w:rsidP="004D79B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color w:val="A6A6A6" w:themeColor="background1" w:themeShade="A6"/>
      </w:rPr>
    </w:pPr>
    <w:r w:rsidRPr="00F92254">
      <w:rPr>
        <w:rFonts w:ascii="Arial" w:hAnsi="Arial" w:cs="Arial"/>
        <w:color w:val="A6A6A6" w:themeColor="background1" w:themeShade="A6"/>
        <w:sz w:val="28"/>
        <w:szCs w:val="28"/>
      </w:rPr>
      <w:t>JOB CLASS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C2062"/>
    <w:multiLevelType w:val="hybridMultilevel"/>
    <w:tmpl w:val="264A3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7919"/>
    <w:multiLevelType w:val="hybridMultilevel"/>
    <w:tmpl w:val="EE0E4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854AD"/>
    <w:multiLevelType w:val="multilevel"/>
    <w:tmpl w:val="3F4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75DE9"/>
    <w:multiLevelType w:val="multilevel"/>
    <w:tmpl w:val="10B08C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FF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Arial" w:hAnsi="Arial" w:cs="Arial"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Arial" w:hAnsi="Arial" w:cs="Arial"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ascii="Arial" w:hAnsi="Arial" w:cs="Arial" w:hint="default"/>
        <w:color w:val="0000FF"/>
      </w:rPr>
    </w:lvl>
  </w:abstractNum>
  <w:abstractNum w:abstractNumId="5" w15:restartNumberingAfterBreak="0">
    <w:nsid w:val="26007F56"/>
    <w:multiLevelType w:val="hybridMultilevel"/>
    <w:tmpl w:val="A9943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B2FD1"/>
    <w:multiLevelType w:val="multilevel"/>
    <w:tmpl w:val="BB346D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67D35E3"/>
    <w:multiLevelType w:val="hybridMultilevel"/>
    <w:tmpl w:val="E19E0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F62BB"/>
    <w:multiLevelType w:val="multilevel"/>
    <w:tmpl w:val="BB346D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BF92C62"/>
    <w:multiLevelType w:val="hybridMultilevel"/>
    <w:tmpl w:val="B964A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321D6"/>
    <w:multiLevelType w:val="multilevel"/>
    <w:tmpl w:val="B7C0B1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F2A205B"/>
    <w:multiLevelType w:val="hybridMultilevel"/>
    <w:tmpl w:val="F6FE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D98"/>
    <w:multiLevelType w:val="hybridMultilevel"/>
    <w:tmpl w:val="7EB46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93B6F"/>
    <w:multiLevelType w:val="multilevel"/>
    <w:tmpl w:val="AEA6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color w:val="0000FF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color w:val="0000FF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color w:val="0000FF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color w:val="0000FF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color w:val="0000FF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color w:val="0000FF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color w:val="0000FF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color w:val="0000FF"/>
      </w:rPr>
    </w:lvl>
  </w:abstractNum>
  <w:abstractNum w:abstractNumId="14" w15:restartNumberingAfterBreak="0">
    <w:nsid w:val="35594785"/>
    <w:multiLevelType w:val="multilevel"/>
    <w:tmpl w:val="3F4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C1767E"/>
    <w:multiLevelType w:val="hybridMultilevel"/>
    <w:tmpl w:val="03A08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25A8"/>
    <w:multiLevelType w:val="hybridMultilevel"/>
    <w:tmpl w:val="500655AE"/>
    <w:lvl w:ilvl="0" w:tplc="4F9C68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270AA"/>
    <w:multiLevelType w:val="hybridMultilevel"/>
    <w:tmpl w:val="F64E90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814528"/>
    <w:multiLevelType w:val="hybridMultilevel"/>
    <w:tmpl w:val="91D2B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A3E3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E1E1C64"/>
    <w:multiLevelType w:val="hybridMultilevel"/>
    <w:tmpl w:val="C6BEE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E1135"/>
    <w:multiLevelType w:val="hybridMultilevel"/>
    <w:tmpl w:val="ADAC1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223DE"/>
    <w:multiLevelType w:val="multilevel"/>
    <w:tmpl w:val="793EA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FF873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7E75054"/>
    <w:multiLevelType w:val="hybridMultilevel"/>
    <w:tmpl w:val="E68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F01E8"/>
    <w:multiLevelType w:val="hybridMultilevel"/>
    <w:tmpl w:val="BF4C37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FF561E"/>
    <w:multiLevelType w:val="hybridMultilevel"/>
    <w:tmpl w:val="22406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D5F5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3334050"/>
    <w:multiLevelType w:val="hybridMultilevel"/>
    <w:tmpl w:val="D88ABBC6"/>
    <w:lvl w:ilvl="0" w:tplc="4F9C68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22C51"/>
    <w:multiLevelType w:val="hybridMultilevel"/>
    <w:tmpl w:val="793C5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564B1E"/>
    <w:multiLevelType w:val="hybridMultilevel"/>
    <w:tmpl w:val="0E86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9748409">
    <w:abstractNumId w:val="22"/>
  </w:num>
  <w:num w:numId="2" w16cid:durableId="310643777">
    <w:abstractNumId w:val="29"/>
  </w:num>
  <w:num w:numId="3" w16cid:durableId="1112440573">
    <w:abstractNumId w:val="23"/>
  </w:num>
  <w:num w:numId="4" w16cid:durableId="7019791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811026187">
    <w:abstractNumId w:val="27"/>
  </w:num>
  <w:num w:numId="6" w16cid:durableId="1893609893">
    <w:abstractNumId w:val="19"/>
  </w:num>
  <w:num w:numId="7" w16cid:durableId="1545867217">
    <w:abstractNumId w:val="7"/>
  </w:num>
  <w:num w:numId="8" w16cid:durableId="871919141">
    <w:abstractNumId w:val="2"/>
  </w:num>
  <w:num w:numId="9" w16cid:durableId="75231798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  <w:sz w:val="16"/>
        </w:rPr>
      </w:lvl>
    </w:lvlOverride>
  </w:num>
  <w:num w:numId="10" w16cid:durableId="371733498">
    <w:abstractNumId w:val="21"/>
  </w:num>
  <w:num w:numId="11" w16cid:durableId="395202223">
    <w:abstractNumId w:val="1"/>
  </w:num>
  <w:num w:numId="12" w16cid:durableId="1162702929">
    <w:abstractNumId w:val="26"/>
  </w:num>
  <w:num w:numId="13" w16cid:durableId="237980059">
    <w:abstractNumId w:val="30"/>
  </w:num>
  <w:num w:numId="14" w16cid:durableId="488864408">
    <w:abstractNumId w:val="5"/>
  </w:num>
  <w:num w:numId="15" w16cid:durableId="1515343987">
    <w:abstractNumId w:val="15"/>
  </w:num>
  <w:num w:numId="16" w16cid:durableId="591668926">
    <w:abstractNumId w:val="25"/>
  </w:num>
  <w:num w:numId="17" w16cid:durableId="1668827252">
    <w:abstractNumId w:val="17"/>
  </w:num>
  <w:num w:numId="18" w16cid:durableId="1778788906">
    <w:abstractNumId w:val="18"/>
  </w:num>
  <w:num w:numId="19" w16cid:durableId="200821703">
    <w:abstractNumId w:val="6"/>
  </w:num>
  <w:num w:numId="20" w16cid:durableId="1800689431">
    <w:abstractNumId w:val="8"/>
  </w:num>
  <w:num w:numId="21" w16cid:durableId="564336045">
    <w:abstractNumId w:val="12"/>
  </w:num>
  <w:num w:numId="22" w16cid:durableId="1494563692">
    <w:abstractNumId w:val="24"/>
  </w:num>
  <w:num w:numId="23" w16cid:durableId="219755376">
    <w:abstractNumId w:val="20"/>
  </w:num>
  <w:num w:numId="24" w16cid:durableId="36248291">
    <w:abstractNumId w:val="9"/>
  </w:num>
  <w:num w:numId="25" w16cid:durableId="460268585">
    <w:abstractNumId w:val="3"/>
  </w:num>
  <w:num w:numId="26" w16cid:durableId="551119278">
    <w:abstractNumId w:val="14"/>
  </w:num>
  <w:num w:numId="27" w16cid:durableId="118957838">
    <w:abstractNumId w:val="11"/>
  </w:num>
  <w:num w:numId="28" w16cid:durableId="1672903913">
    <w:abstractNumId w:val="10"/>
  </w:num>
  <w:num w:numId="29" w16cid:durableId="19700171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67784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35532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1304704">
    <w:abstractNumId w:val="16"/>
  </w:num>
  <w:num w:numId="33" w16cid:durableId="13114725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CE0"/>
    <w:rsid w:val="000018A8"/>
    <w:rsid w:val="00006F5B"/>
    <w:rsid w:val="000157C7"/>
    <w:rsid w:val="00015A7E"/>
    <w:rsid w:val="00036746"/>
    <w:rsid w:val="00037F26"/>
    <w:rsid w:val="00047A8C"/>
    <w:rsid w:val="00067FCE"/>
    <w:rsid w:val="000745F1"/>
    <w:rsid w:val="00086621"/>
    <w:rsid w:val="00093553"/>
    <w:rsid w:val="00094E51"/>
    <w:rsid w:val="00095759"/>
    <w:rsid w:val="000961DD"/>
    <w:rsid w:val="000977E1"/>
    <w:rsid w:val="00097B1D"/>
    <w:rsid w:val="000B3CD0"/>
    <w:rsid w:val="000D2999"/>
    <w:rsid w:val="000E2059"/>
    <w:rsid w:val="000E40D0"/>
    <w:rsid w:val="000E70E2"/>
    <w:rsid w:val="000F0156"/>
    <w:rsid w:val="000F289E"/>
    <w:rsid w:val="00100E93"/>
    <w:rsid w:val="001052D2"/>
    <w:rsid w:val="001138C1"/>
    <w:rsid w:val="00117E36"/>
    <w:rsid w:val="00125F54"/>
    <w:rsid w:val="001273EC"/>
    <w:rsid w:val="00127C67"/>
    <w:rsid w:val="001319DD"/>
    <w:rsid w:val="00134465"/>
    <w:rsid w:val="001360C3"/>
    <w:rsid w:val="0014505D"/>
    <w:rsid w:val="00147580"/>
    <w:rsid w:val="00170F37"/>
    <w:rsid w:val="001869D7"/>
    <w:rsid w:val="00187AF7"/>
    <w:rsid w:val="001A54B2"/>
    <w:rsid w:val="001A60AC"/>
    <w:rsid w:val="001A7C3D"/>
    <w:rsid w:val="001C30BB"/>
    <w:rsid w:val="001C4DFD"/>
    <w:rsid w:val="001C5A36"/>
    <w:rsid w:val="001D2A88"/>
    <w:rsid w:val="001F0C8A"/>
    <w:rsid w:val="002051EB"/>
    <w:rsid w:val="0021062B"/>
    <w:rsid w:val="0021147C"/>
    <w:rsid w:val="0021290F"/>
    <w:rsid w:val="002212F7"/>
    <w:rsid w:val="00224D15"/>
    <w:rsid w:val="002278CE"/>
    <w:rsid w:val="00227D77"/>
    <w:rsid w:val="0023728F"/>
    <w:rsid w:val="002374C4"/>
    <w:rsid w:val="002416EF"/>
    <w:rsid w:val="00243568"/>
    <w:rsid w:val="00250C71"/>
    <w:rsid w:val="002516BB"/>
    <w:rsid w:val="00256199"/>
    <w:rsid w:val="00263F2E"/>
    <w:rsid w:val="00264905"/>
    <w:rsid w:val="00273F5D"/>
    <w:rsid w:val="00281C17"/>
    <w:rsid w:val="00285FEB"/>
    <w:rsid w:val="00291E35"/>
    <w:rsid w:val="002A0162"/>
    <w:rsid w:val="002B76CE"/>
    <w:rsid w:val="002D0532"/>
    <w:rsid w:val="002D3720"/>
    <w:rsid w:val="002D3E56"/>
    <w:rsid w:val="002D473A"/>
    <w:rsid w:val="002D671F"/>
    <w:rsid w:val="002F02AD"/>
    <w:rsid w:val="002F29F7"/>
    <w:rsid w:val="002F799A"/>
    <w:rsid w:val="00301233"/>
    <w:rsid w:val="003036B9"/>
    <w:rsid w:val="003219EB"/>
    <w:rsid w:val="00324863"/>
    <w:rsid w:val="00324BA3"/>
    <w:rsid w:val="00336C7F"/>
    <w:rsid w:val="003562CA"/>
    <w:rsid w:val="0036549A"/>
    <w:rsid w:val="003716AB"/>
    <w:rsid w:val="00376498"/>
    <w:rsid w:val="00376F75"/>
    <w:rsid w:val="0038470A"/>
    <w:rsid w:val="00395EFF"/>
    <w:rsid w:val="003A6378"/>
    <w:rsid w:val="003B052E"/>
    <w:rsid w:val="003E0B62"/>
    <w:rsid w:val="003E4FE1"/>
    <w:rsid w:val="003F4F9E"/>
    <w:rsid w:val="003F5D1A"/>
    <w:rsid w:val="0040430F"/>
    <w:rsid w:val="00414245"/>
    <w:rsid w:val="0041482C"/>
    <w:rsid w:val="00416EBF"/>
    <w:rsid w:val="00426A08"/>
    <w:rsid w:val="00432688"/>
    <w:rsid w:val="00437EE3"/>
    <w:rsid w:val="004404FE"/>
    <w:rsid w:val="0045636F"/>
    <w:rsid w:val="00456D97"/>
    <w:rsid w:val="00460811"/>
    <w:rsid w:val="0046182E"/>
    <w:rsid w:val="004619F1"/>
    <w:rsid w:val="004650C5"/>
    <w:rsid w:val="004652D0"/>
    <w:rsid w:val="00465310"/>
    <w:rsid w:val="00466639"/>
    <w:rsid w:val="00482EED"/>
    <w:rsid w:val="00486094"/>
    <w:rsid w:val="00486EF7"/>
    <w:rsid w:val="004A17B5"/>
    <w:rsid w:val="004A6388"/>
    <w:rsid w:val="004A6D5D"/>
    <w:rsid w:val="004B1DA2"/>
    <w:rsid w:val="004B6E23"/>
    <w:rsid w:val="004D5961"/>
    <w:rsid w:val="004D79B7"/>
    <w:rsid w:val="004F6526"/>
    <w:rsid w:val="004F660C"/>
    <w:rsid w:val="004F7638"/>
    <w:rsid w:val="00502C43"/>
    <w:rsid w:val="00503FCA"/>
    <w:rsid w:val="00520CBF"/>
    <w:rsid w:val="0053094D"/>
    <w:rsid w:val="00535E40"/>
    <w:rsid w:val="0054111F"/>
    <w:rsid w:val="00550E1E"/>
    <w:rsid w:val="005607FB"/>
    <w:rsid w:val="00567D1C"/>
    <w:rsid w:val="0057595C"/>
    <w:rsid w:val="005770DB"/>
    <w:rsid w:val="005820E8"/>
    <w:rsid w:val="00585F91"/>
    <w:rsid w:val="00586AE0"/>
    <w:rsid w:val="00594AB0"/>
    <w:rsid w:val="005A3EBF"/>
    <w:rsid w:val="005B0AD3"/>
    <w:rsid w:val="005C2C71"/>
    <w:rsid w:val="005D6611"/>
    <w:rsid w:val="005E450F"/>
    <w:rsid w:val="005F3E9C"/>
    <w:rsid w:val="005F6563"/>
    <w:rsid w:val="00600573"/>
    <w:rsid w:val="0060142B"/>
    <w:rsid w:val="006055D5"/>
    <w:rsid w:val="00606AEE"/>
    <w:rsid w:val="006121BF"/>
    <w:rsid w:val="006131E6"/>
    <w:rsid w:val="00615832"/>
    <w:rsid w:val="00623777"/>
    <w:rsid w:val="00630FC6"/>
    <w:rsid w:val="00634749"/>
    <w:rsid w:val="006476DA"/>
    <w:rsid w:val="006529B4"/>
    <w:rsid w:val="00653D35"/>
    <w:rsid w:val="00657660"/>
    <w:rsid w:val="00665A78"/>
    <w:rsid w:val="00667FC6"/>
    <w:rsid w:val="006723AD"/>
    <w:rsid w:val="006731E1"/>
    <w:rsid w:val="00676CB1"/>
    <w:rsid w:val="0068403B"/>
    <w:rsid w:val="00690D2E"/>
    <w:rsid w:val="006A0B27"/>
    <w:rsid w:val="006A3102"/>
    <w:rsid w:val="006C2EF5"/>
    <w:rsid w:val="006C2FE5"/>
    <w:rsid w:val="006D1D81"/>
    <w:rsid w:val="006D3962"/>
    <w:rsid w:val="006D7B13"/>
    <w:rsid w:val="006E1F13"/>
    <w:rsid w:val="006E7098"/>
    <w:rsid w:val="006F4306"/>
    <w:rsid w:val="006F4A4B"/>
    <w:rsid w:val="0070395A"/>
    <w:rsid w:val="00710CD0"/>
    <w:rsid w:val="00712524"/>
    <w:rsid w:val="00721E08"/>
    <w:rsid w:val="0072344F"/>
    <w:rsid w:val="0073031A"/>
    <w:rsid w:val="00736929"/>
    <w:rsid w:val="00751EEE"/>
    <w:rsid w:val="00752281"/>
    <w:rsid w:val="007541AF"/>
    <w:rsid w:val="00754BD9"/>
    <w:rsid w:val="00755587"/>
    <w:rsid w:val="0076452B"/>
    <w:rsid w:val="00766542"/>
    <w:rsid w:val="007761AC"/>
    <w:rsid w:val="007800BE"/>
    <w:rsid w:val="00784773"/>
    <w:rsid w:val="00784B73"/>
    <w:rsid w:val="007956A2"/>
    <w:rsid w:val="00795D19"/>
    <w:rsid w:val="007A5E6B"/>
    <w:rsid w:val="007B104A"/>
    <w:rsid w:val="007B234D"/>
    <w:rsid w:val="007B4785"/>
    <w:rsid w:val="007C0828"/>
    <w:rsid w:val="007C4977"/>
    <w:rsid w:val="007C7C4E"/>
    <w:rsid w:val="007D7B5B"/>
    <w:rsid w:val="007E5933"/>
    <w:rsid w:val="007F014B"/>
    <w:rsid w:val="007F0AC3"/>
    <w:rsid w:val="007F37B1"/>
    <w:rsid w:val="008004EE"/>
    <w:rsid w:val="008066CB"/>
    <w:rsid w:val="00810F64"/>
    <w:rsid w:val="00814A04"/>
    <w:rsid w:val="0083115D"/>
    <w:rsid w:val="00833ABA"/>
    <w:rsid w:val="008349BE"/>
    <w:rsid w:val="008376A1"/>
    <w:rsid w:val="00847723"/>
    <w:rsid w:val="008542E4"/>
    <w:rsid w:val="008670AA"/>
    <w:rsid w:val="008672CE"/>
    <w:rsid w:val="0087289C"/>
    <w:rsid w:val="00876EA8"/>
    <w:rsid w:val="008814B3"/>
    <w:rsid w:val="00887987"/>
    <w:rsid w:val="00893933"/>
    <w:rsid w:val="0089679C"/>
    <w:rsid w:val="008A15DB"/>
    <w:rsid w:val="008B5CFF"/>
    <w:rsid w:val="008B6135"/>
    <w:rsid w:val="008B7557"/>
    <w:rsid w:val="008B7873"/>
    <w:rsid w:val="008D0B7B"/>
    <w:rsid w:val="008D1385"/>
    <w:rsid w:val="008D3815"/>
    <w:rsid w:val="008E230A"/>
    <w:rsid w:val="008E6EBC"/>
    <w:rsid w:val="008F19F1"/>
    <w:rsid w:val="008F39C4"/>
    <w:rsid w:val="008F528F"/>
    <w:rsid w:val="00900FED"/>
    <w:rsid w:val="00905A02"/>
    <w:rsid w:val="00907036"/>
    <w:rsid w:val="00915F43"/>
    <w:rsid w:val="00922EF9"/>
    <w:rsid w:val="009235AB"/>
    <w:rsid w:val="00924415"/>
    <w:rsid w:val="00924810"/>
    <w:rsid w:val="00924B85"/>
    <w:rsid w:val="009310DF"/>
    <w:rsid w:val="009513A2"/>
    <w:rsid w:val="00960975"/>
    <w:rsid w:val="00961896"/>
    <w:rsid w:val="009660B5"/>
    <w:rsid w:val="009750F8"/>
    <w:rsid w:val="009757D2"/>
    <w:rsid w:val="009777A3"/>
    <w:rsid w:val="00981DFF"/>
    <w:rsid w:val="00986DF1"/>
    <w:rsid w:val="009876FE"/>
    <w:rsid w:val="00990F19"/>
    <w:rsid w:val="009928EC"/>
    <w:rsid w:val="00994575"/>
    <w:rsid w:val="009C2EB8"/>
    <w:rsid w:val="009C3144"/>
    <w:rsid w:val="009E21CB"/>
    <w:rsid w:val="009F28BB"/>
    <w:rsid w:val="00A05A2E"/>
    <w:rsid w:val="00A06C2E"/>
    <w:rsid w:val="00A11CD8"/>
    <w:rsid w:val="00A34EDA"/>
    <w:rsid w:val="00A3640A"/>
    <w:rsid w:val="00A373F9"/>
    <w:rsid w:val="00A37FAE"/>
    <w:rsid w:val="00A43048"/>
    <w:rsid w:val="00A45D7B"/>
    <w:rsid w:val="00A57DA6"/>
    <w:rsid w:val="00A60E91"/>
    <w:rsid w:val="00A632E6"/>
    <w:rsid w:val="00A655E4"/>
    <w:rsid w:val="00A71941"/>
    <w:rsid w:val="00A8036B"/>
    <w:rsid w:val="00A84065"/>
    <w:rsid w:val="00AA2C11"/>
    <w:rsid w:val="00AA563D"/>
    <w:rsid w:val="00AA6DBC"/>
    <w:rsid w:val="00AC48E6"/>
    <w:rsid w:val="00AD4165"/>
    <w:rsid w:val="00AD46EC"/>
    <w:rsid w:val="00AD6BE1"/>
    <w:rsid w:val="00AD72F9"/>
    <w:rsid w:val="00AE6384"/>
    <w:rsid w:val="00AF16CF"/>
    <w:rsid w:val="00AF4792"/>
    <w:rsid w:val="00AF61ED"/>
    <w:rsid w:val="00AF7E0C"/>
    <w:rsid w:val="00B17044"/>
    <w:rsid w:val="00B24E7B"/>
    <w:rsid w:val="00B30C3E"/>
    <w:rsid w:val="00B33D80"/>
    <w:rsid w:val="00B415D7"/>
    <w:rsid w:val="00B51A8B"/>
    <w:rsid w:val="00B5206F"/>
    <w:rsid w:val="00B53462"/>
    <w:rsid w:val="00B57761"/>
    <w:rsid w:val="00B66505"/>
    <w:rsid w:val="00B814D8"/>
    <w:rsid w:val="00B84938"/>
    <w:rsid w:val="00B84D6A"/>
    <w:rsid w:val="00B85952"/>
    <w:rsid w:val="00B869CF"/>
    <w:rsid w:val="00BA68D5"/>
    <w:rsid w:val="00BA7CE0"/>
    <w:rsid w:val="00BB0E52"/>
    <w:rsid w:val="00BB1372"/>
    <w:rsid w:val="00BB4BF9"/>
    <w:rsid w:val="00BB501A"/>
    <w:rsid w:val="00BB5520"/>
    <w:rsid w:val="00BC3C5A"/>
    <w:rsid w:val="00BC50FC"/>
    <w:rsid w:val="00BC5F44"/>
    <w:rsid w:val="00BD12A3"/>
    <w:rsid w:val="00BD2AD2"/>
    <w:rsid w:val="00BE661F"/>
    <w:rsid w:val="00BF7C3D"/>
    <w:rsid w:val="00C017CA"/>
    <w:rsid w:val="00C06443"/>
    <w:rsid w:val="00C357A7"/>
    <w:rsid w:val="00C36B5A"/>
    <w:rsid w:val="00C4096C"/>
    <w:rsid w:val="00C53A77"/>
    <w:rsid w:val="00C563F5"/>
    <w:rsid w:val="00C7017B"/>
    <w:rsid w:val="00C774F7"/>
    <w:rsid w:val="00C81E13"/>
    <w:rsid w:val="00C83B42"/>
    <w:rsid w:val="00CA45B8"/>
    <w:rsid w:val="00CC068E"/>
    <w:rsid w:val="00CE0F98"/>
    <w:rsid w:val="00CE7C9D"/>
    <w:rsid w:val="00CF35F3"/>
    <w:rsid w:val="00CF6564"/>
    <w:rsid w:val="00CF6769"/>
    <w:rsid w:val="00D018BA"/>
    <w:rsid w:val="00D03F8B"/>
    <w:rsid w:val="00D16D5E"/>
    <w:rsid w:val="00D20428"/>
    <w:rsid w:val="00D24F1D"/>
    <w:rsid w:val="00D37EBE"/>
    <w:rsid w:val="00D473FC"/>
    <w:rsid w:val="00D51EA2"/>
    <w:rsid w:val="00D52303"/>
    <w:rsid w:val="00D60E9A"/>
    <w:rsid w:val="00D611F8"/>
    <w:rsid w:val="00D66A7F"/>
    <w:rsid w:val="00D7495C"/>
    <w:rsid w:val="00D77F12"/>
    <w:rsid w:val="00D80867"/>
    <w:rsid w:val="00D81322"/>
    <w:rsid w:val="00D8793B"/>
    <w:rsid w:val="00DA5AA7"/>
    <w:rsid w:val="00DA60EF"/>
    <w:rsid w:val="00DA65CD"/>
    <w:rsid w:val="00DA78A8"/>
    <w:rsid w:val="00DB0FB8"/>
    <w:rsid w:val="00DB179C"/>
    <w:rsid w:val="00DB1BFE"/>
    <w:rsid w:val="00DD1940"/>
    <w:rsid w:val="00DE5E76"/>
    <w:rsid w:val="00DF20A5"/>
    <w:rsid w:val="00DF31A3"/>
    <w:rsid w:val="00E011CA"/>
    <w:rsid w:val="00E02D3A"/>
    <w:rsid w:val="00E0323B"/>
    <w:rsid w:val="00E05847"/>
    <w:rsid w:val="00E26FD3"/>
    <w:rsid w:val="00E31634"/>
    <w:rsid w:val="00E34177"/>
    <w:rsid w:val="00E35648"/>
    <w:rsid w:val="00E455BD"/>
    <w:rsid w:val="00E647C8"/>
    <w:rsid w:val="00E663CB"/>
    <w:rsid w:val="00E7250E"/>
    <w:rsid w:val="00E75110"/>
    <w:rsid w:val="00E82025"/>
    <w:rsid w:val="00E92B76"/>
    <w:rsid w:val="00E9534D"/>
    <w:rsid w:val="00EA023F"/>
    <w:rsid w:val="00EB0A90"/>
    <w:rsid w:val="00EC0953"/>
    <w:rsid w:val="00ED7D5F"/>
    <w:rsid w:val="00EE162A"/>
    <w:rsid w:val="00EE528D"/>
    <w:rsid w:val="00EE5A58"/>
    <w:rsid w:val="00EF380C"/>
    <w:rsid w:val="00F022B6"/>
    <w:rsid w:val="00F023D3"/>
    <w:rsid w:val="00F043AF"/>
    <w:rsid w:val="00F06AE5"/>
    <w:rsid w:val="00F103F3"/>
    <w:rsid w:val="00F14E1F"/>
    <w:rsid w:val="00F3004E"/>
    <w:rsid w:val="00F32833"/>
    <w:rsid w:val="00F37CC7"/>
    <w:rsid w:val="00F467B9"/>
    <w:rsid w:val="00F469E5"/>
    <w:rsid w:val="00F631A4"/>
    <w:rsid w:val="00F719A8"/>
    <w:rsid w:val="00F72745"/>
    <w:rsid w:val="00F77F53"/>
    <w:rsid w:val="00F80F79"/>
    <w:rsid w:val="00F9197B"/>
    <w:rsid w:val="00F92254"/>
    <w:rsid w:val="00F94EE8"/>
    <w:rsid w:val="00FA03C7"/>
    <w:rsid w:val="00FA6CF1"/>
    <w:rsid w:val="00FB612C"/>
    <w:rsid w:val="00FB6CFA"/>
    <w:rsid w:val="00FD340D"/>
    <w:rsid w:val="00FD4A2E"/>
    <w:rsid w:val="00FE2D72"/>
    <w:rsid w:val="00FF19C4"/>
    <w:rsid w:val="00FF24AB"/>
    <w:rsid w:val="00FF24FF"/>
    <w:rsid w:val="00FF4308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2F660"/>
  <w15:chartTrackingRefBased/>
  <w15:docId w15:val="{45092E64-85D9-4AFD-B488-EAEEEF22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napToGrid w:val="0"/>
      <w:sz w:val="22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page" w:hAnchor="margin" w:xAlign="center" w:y="1625"/>
      <w:jc w:val="center"/>
      <w:outlineLvl w:val="3"/>
    </w:pPr>
    <w:rPr>
      <w:rFonts w:ascii="Arial" w:hAnsi="Arial"/>
      <w:b/>
      <w:i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napToGrid w:val="0"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snapToGrid w:val="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 w:hanging="360"/>
    </w:pPr>
    <w:rPr>
      <w:rFonts w:ascii="Arial" w:hAnsi="Arial"/>
      <w:snapToGrid w:val="0"/>
      <w:sz w:val="22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left="360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503FCA"/>
    <w:rPr>
      <w:sz w:val="16"/>
      <w:szCs w:val="16"/>
    </w:rPr>
  </w:style>
  <w:style w:type="paragraph" w:styleId="CommentText">
    <w:name w:val="annotation text"/>
    <w:basedOn w:val="Normal"/>
    <w:semiHidden/>
    <w:rsid w:val="00503FCA"/>
  </w:style>
  <w:style w:type="paragraph" w:styleId="CommentSubject">
    <w:name w:val="annotation subject"/>
    <w:basedOn w:val="CommentText"/>
    <w:next w:val="CommentText"/>
    <w:semiHidden/>
    <w:rsid w:val="00503FCA"/>
    <w:rPr>
      <w:b/>
      <w:bCs/>
    </w:rPr>
  </w:style>
  <w:style w:type="character" w:customStyle="1" w:styleId="FooterChar">
    <w:name w:val="Footer Char"/>
    <w:basedOn w:val="DefaultParagraphFont"/>
    <w:link w:val="Footer"/>
    <w:rsid w:val="00F92254"/>
  </w:style>
  <w:style w:type="character" w:customStyle="1" w:styleId="Heading3Char">
    <w:name w:val="Heading 3 Char"/>
    <w:basedOn w:val="DefaultParagraphFont"/>
    <w:link w:val="Heading3"/>
    <w:rsid w:val="00F92254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B2B1839E1964D9989B352AEA1DD25" ma:contentTypeVersion="0" ma:contentTypeDescription="Create a new document." ma:contentTypeScope="" ma:versionID="2d082cb11a67ef876884242da1dfee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FBA3FB-3F18-40B1-8DE1-827175570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A7AED5-E78D-4E7A-9624-7345C3133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65D01-6FD5-477E-95A1-BA31B9E1B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Hewlett-Packard</Company>
  <LinksUpToDate>false</LinksUpToDate>
  <CharactersWithSpaces>10560</CharactersWithSpaces>
  <SharedDoc>false</SharedDoc>
  <HLinks>
    <vt:vector size="6" baseType="variant">
      <vt:variant>
        <vt:i4>2228346</vt:i4>
      </vt:variant>
      <vt:variant>
        <vt:i4>0</vt:i4>
      </vt:variant>
      <vt:variant>
        <vt:i4>0</vt:i4>
      </vt:variant>
      <vt:variant>
        <vt:i4>5</vt:i4>
      </vt:variant>
      <vt:variant>
        <vt:lpwstr>http://www.bicap.org/index.html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georgeg</dc:creator>
  <cp:keywords/>
  <cp:lastModifiedBy>Michele Andringa</cp:lastModifiedBy>
  <cp:revision>7</cp:revision>
  <cp:lastPrinted>2016-06-15T15:08:00Z</cp:lastPrinted>
  <dcterms:created xsi:type="dcterms:W3CDTF">2025-06-27T14:30:00Z</dcterms:created>
  <dcterms:modified xsi:type="dcterms:W3CDTF">2025-09-09T19:51:00Z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0x010100006B2B1839E1964D9989B352AEA1DD25</vt:lpwstr>
  </property>
</Properties>
</file>